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71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96"/>
      </w:tblGrid>
      <w:tr w:rsidR="00A43CDC" w:rsidTr="00A43CDC">
        <w:tc>
          <w:tcPr>
            <w:tcW w:w="5108" w:type="dxa"/>
          </w:tcPr>
          <w:p w:rsidR="0066490C" w:rsidRPr="00AD6F68" w:rsidRDefault="00AD6F68" w:rsidP="00AD6F68">
            <w:pPr>
              <w:tabs>
                <w:tab w:val="center" w:pos="-164"/>
              </w:tabs>
              <w:ind w:firstLine="0"/>
              <w:rPr>
                <w:color w:val="000000" w:themeColor="text1"/>
              </w:rPr>
            </w:pPr>
            <w:r>
              <w:t>ПРОЕКТ</w:t>
            </w:r>
            <w:bookmarkStart w:id="0" w:name="_GoBack"/>
            <w:bookmarkEnd w:id="0"/>
          </w:p>
        </w:tc>
        <w:tc>
          <w:tcPr>
            <w:tcW w:w="4996" w:type="dxa"/>
          </w:tcPr>
          <w:p w:rsidR="00A43CDC" w:rsidRPr="00C738B3" w:rsidRDefault="00A43CDC" w:rsidP="00A43CDC">
            <w:pPr>
              <w:ind w:firstLine="0"/>
            </w:pPr>
            <w:r w:rsidRPr="00C738B3">
              <w:t>УТВЕРЖДА</w:t>
            </w:r>
            <w:r w:rsidR="00DA61FC">
              <w:t>Ю</w:t>
            </w:r>
          </w:p>
          <w:p w:rsidR="00A43CDC" w:rsidRDefault="007C0F48" w:rsidP="00A43CDC">
            <w:pPr>
              <w:ind w:firstLine="0"/>
              <w:jc w:val="left"/>
            </w:pPr>
            <w:r>
              <w:t>Председатель</w:t>
            </w:r>
            <w:r w:rsidR="00A43CDC" w:rsidRPr="00C738B3">
              <w:t xml:space="preserve"> Общественного совета при Управлении государственной охраны объектов культурного наследия Свердловской области</w:t>
            </w:r>
          </w:p>
          <w:p w:rsidR="00A43CDC" w:rsidRPr="00C738B3" w:rsidRDefault="00A43CDC" w:rsidP="00A43CDC">
            <w:pPr>
              <w:ind w:firstLine="0"/>
              <w:jc w:val="left"/>
            </w:pPr>
            <w:r>
              <w:t>____________________ Л.В. Генин</w:t>
            </w:r>
          </w:p>
          <w:p w:rsidR="00A43CDC" w:rsidRDefault="00A43CDC" w:rsidP="00A43CDC">
            <w:pPr>
              <w:ind w:firstLine="0"/>
            </w:pPr>
          </w:p>
        </w:tc>
      </w:tr>
    </w:tbl>
    <w:p w:rsidR="00C738B3" w:rsidRDefault="00C738B3" w:rsidP="00C738B3">
      <w:pPr>
        <w:ind w:left="5387" w:firstLine="0"/>
        <w:jc w:val="left"/>
        <w:rPr>
          <w:b/>
        </w:rPr>
      </w:pPr>
    </w:p>
    <w:p w:rsidR="00C404D2" w:rsidRDefault="009C03D6" w:rsidP="0079756A">
      <w:pPr>
        <w:ind w:firstLine="0"/>
        <w:jc w:val="center"/>
        <w:rPr>
          <w:b/>
        </w:rPr>
      </w:pPr>
      <w:r w:rsidRPr="009C03D6">
        <w:rPr>
          <w:b/>
        </w:rPr>
        <w:t>ПОВЕСТКА</w:t>
      </w:r>
    </w:p>
    <w:p w:rsidR="009C03D6" w:rsidRDefault="00D015CE" w:rsidP="0079756A">
      <w:pPr>
        <w:ind w:firstLine="0"/>
        <w:jc w:val="center"/>
        <w:rPr>
          <w:b/>
        </w:rPr>
      </w:pPr>
      <w:r>
        <w:rPr>
          <w:b/>
        </w:rPr>
        <w:t>третьего</w:t>
      </w:r>
      <w:r w:rsidR="009C03D6">
        <w:rPr>
          <w:b/>
        </w:rPr>
        <w:t xml:space="preserve"> заседания Общественного совета при Управлении государственной охраны объектов культурного</w:t>
      </w:r>
      <w:r w:rsidR="003D485E">
        <w:rPr>
          <w:b/>
        </w:rPr>
        <w:t xml:space="preserve"> </w:t>
      </w:r>
      <w:r w:rsidR="009C03D6">
        <w:rPr>
          <w:b/>
        </w:rPr>
        <w:t>наследия Свердловской области</w:t>
      </w:r>
    </w:p>
    <w:p w:rsidR="009C03D6" w:rsidRDefault="00B325DA" w:rsidP="0079756A">
      <w:pPr>
        <w:ind w:firstLine="0"/>
        <w:jc w:val="center"/>
        <w:rPr>
          <w:b/>
        </w:rPr>
      </w:pPr>
      <w:r>
        <w:rPr>
          <w:b/>
        </w:rPr>
        <w:t>второго созыва</w:t>
      </w:r>
    </w:p>
    <w:p w:rsidR="00A84165" w:rsidRDefault="00A84165" w:rsidP="0079756A">
      <w:pPr>
        <w:ind w:firstLine="0"/>
        <w:jc w:val="center"/>
        <w:rPr>
          <w:b/>
        </w:rPr>
      </w:pPr>
    </w:p>
    <w:p w:rsidR="0079756A" w:rsidRDefault="00770195" w:rsidP="00770195">
      <w:pPr>
        <w:ind w:firstLine="0"/>
      </w:pPr>
      <w:r w:rsidRPr="009325D8">
        <w:t>г. Екатеринбург</w:t>
      </w:r>
      <w:r w:rsidR="009325D8">
        <w:t>,</w:t>
      </w:r>
      <w:r w:rsidRPr="009325D8">
        <w:t xml:space="preserve"> </w:t>
      </w:r>
      <w:r w:rsidR="009325D8" w:rsidRPr="009325D8">
        <w:rPr>
          <w:spacing w:val="-4"/>
          <w:szCs w:val="28"/>
        </w:rPr>
        <w:t>ул. Карла Либкнехта, 2</w:t>
      </w:r>
      <w:r w:rsidR="00D015CE">
        <w:tab/>
      </w:r>
      <w:r w:rsidR="00D015CE">
        <w:tab/>
      </w:r>
      <w:r w:rsidR="00D015CE">
        <w:tab/>
      </w:r>
      <w:r w:rsidR="00D015CE">
        <w:tab/>
      </w:r>
      <w:r w:rsidR="00D015CE">
        <w:tab/>
        <w:t>31</w:t>
      </w:r>
      <w:r w:rsidRPr="009325D8">
        <w:t>.0</w:t>
      </w:r>
      <w:r w:rsidR="00D015CE">
        <w:t>5</w:t>
      </w:r>
      <w:r w:rsidRPr="009325D8">
        <w:t>.2018</w:t>
      </w:r>
      <w:r w:rsidR="00F457C9" w:rsidRPr="009325D8">
        <w:t xml:space="preserve"> </w:t>
      </w:r>
      <w:r w:rsidR="009325D8">
        <w:t xml:space="preserve">в </w:t>
      </w:r>
      <w:r w:rsidR="00F457C9" w:rsidRPr="009325D8">
        <w:t>10.00</w:t>
      </w:r>
    </w:p>
    <w:p w:rsidR="009325D8" w:rsidRPr="009325D8" w:rsidRDefault="009325D8" w:rsidP="00770195">
      <w:pPr>
        <w:ind w:firstLine="0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79756A" w:rsidTr="00EF5C73">
        <w:tc>
          <w:tcPr>
            <w:tcW w:w="567" w:type="dxa"/>
          </w:tcPr>
          <w:p w:rsidR="0079756A" w:rsidRPr="00C411C3" w:rsidRDefault="0079756A" w:rsidP="00026EBB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79756A" w:rsidRPr="00C411C3" w:rsidRDefault="00D015CE" w:rsidP="00D015CE">
            <w:pPr>
              <w:ind w:firstLine="0"/>
              <w:rPr>
                <w:b/>
                <w:spacing w:val="-4"/>
              </w:rPr>
            </w:pPr>
            <w:r w:rsidRPr="00D015CE">
              <w:rPr>
                <w:b/>
                <w:spacing w:val="-4"/>
              </w:rPr>
              <w:t>О расчетах базовых значений показателей результативности и</w:t>
            </w:r>
            <w:r>
              <w:rPr>
                <w:b/>
                <w:spacing w:val="-4"/>
              </w:rPr>
              <w:t> </w:t>
            </w:r>
            <w:r w:rsidRPr="00D015CE">
              <w:rPr>
                <w:b/>
                <w:spacing w:val="-4"/>
              </w:rPr>
              <w:t>эффективности контрольно-надзорной деятельности в Управлении государственной охраны объектов культурного наследия Свердловской области по итогам 2017 года в соответствии с постановлением Правительства Свердловской области от 29.12.2017 № 1033-ПП «Об</w:t>
            </w:r>
            <w:r>
              <w:rPr>
                <w:b/>
                <w:spacing w:val="-4"/>
              </w:rPr>
              <w:t> </w:t>
            </w:r>
            <w:r w:rsidRPr="00D015CE">
              <w:rPr>
                <w:b/>
                <w:spacing w:val="-4"/>
              </w:rPr>
              <w:t>утверждении Порядка (методики) и перечня показателей оценки результативности и эффективности контрольно-надзорной деятельности в Свердловской области»</w:t>
            </w:r>
          </w:p>
        </w:tc>
      </w:tr>
      <w:tr w:rsidR="0079756A" w:rsidTr="00EF5C73">
        <w:tc>
          <w:tcPr>
            <w:tcW w:w="567" w:type="dxa"/>
          </w:tcPr>
          <w:p w:rsidR="0079756A" w:rsidRPr="00C411C3" w:rsidRDefault="0079756A" w:rsidP="0079756A">
            <w:pPr>
              <w:pStyle w:val="a4"/>
              <w:ind w:left="0" w:firstLine="0"/>
              <w:rPr>
                <w:b/>
                <w:spacing w:val="-4"/>
              </w:rPr>
            </w:pPr>
          </w:p>
        </w:tc>
        <w:tc>
          <w:tcPr>
            <w:tcW w:w="9356" w:type="dxa"/>
          </w:tcPr>
          <w:p w:rsidR="0079756A" w:rsidRPr="00C411C3" w:rsidRDefault="00B865D8" w:rsidP="00F13DAA">
            <w:pPr>
              <w:ind w:firstLine="0"/>
              <w:rPr>
                <w:spacing w:val="-4"/>
              </w:rPr>
            </w:pPr>
            <w:r w:rsidRPr="00C411C3">
              <w:rPr>
                <w:spacing w:val="-4"/>
              </w:rPr>
              <w:t>Докладчик</w:t>
            </w:r>
            <w:r w:rsidR="00E07803">
              <w:rPr>
                <w:spacing w:val="-4"/>
              </w:rPr>
              <w:t>:</w:t>
            </w:r>
            <w:r w:rsidR="00D015CE" w:rsidRPr="00C411C3">
              <w:rPr>
                <w:spacing w:val="-4"/>
              </w:rPr>
              <w:t xml:space="preserve"> представитель Управления государственной охраны объектов культурного наследия Свердловской области</w:t>
            </w:r>
          </w:p>
        </w:tc>
      </w:tr>
    </w:tbl>
    <w:p w:rsidR="009C03D6" w:rsidRPr="009C03D6" w:rsidRDefault="009C03D6" w:rsidP="00716C3C">
      <w:pPr>
        <w:ind w:firstLine="0"/>
        <w:rPr>
          <w:b/>
        </w:rPr>
      </w:pPr>
    </w:p>
    <w:sectPr w:rsidR="009C03D6" w:rsidRPr="009C03D6" w:rsidSect="008C4401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01" w:rsidRDefault="008C4401" w:rsidP="008C4401">
      <w:r>
        <w:separator/>
      </w:r>
    </w:p>
  </w:endnote>
  <w:endnote w:type="continuationSeparator" w:id="0">
    <w:p w:rsidR="008C4401" w:rsidRDefault="008C4401" w:rsidP="008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01" w:rsidRDefault="008C4401" w:rsidP="008C4401">
      <w:r>
        <w:separator/>
      </w:r>
    </w:p>
  </w:footnote>
  <w:footnote w:type="continuationSeparator" w:id="0">
    <w:p w:rsidR="008C4401" w:rsidRDefault="008C4401" w:rsidP="008C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25892"/>
      <w:docPartObj>
        <w:docPartGallery w:val="Page Numbers (Top of Page)"/>
        <w:docPartUnique/>
      </w:docPartObj>
    </w:sdtPr>
    <w:sdtEndPr/>
    <w:sdtContent>
      <w:p w:rsidR="008C4401" w:rsidRDefault="008C4401" w:rsidP="008C4401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C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77E6C"/>
    <w:multiLevelType w:val="hybridMultilevel"/>
    <w:tmpl w:val="93940AE8"/>
    <w:lvl w:ilvl="0" w:tplc="88FEF8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CC"/>
    <w:rsid w:val="00026EBB"/>
    <w:rsid w:val="000C7C73"/>
    <w:rsid w:val="001B5ECF"/>
    <w:rsid w:val="001B6C85"/>
    <w:rsid w:val="00203556"/>
    <w:rsid w:val="00243A0F"/>
    <w:rsid w:val="0026427B"/>
    <w:rsid w:val="00286AED"/>
    <w:rsid w:val="002D4AD0"/>
    <w:rsid w:val="002F6861"/>
    <w:rsid w:val="00310E73"/>
    <w:rsid w:val="00360B4E"/>
    <w:rsid w:val="003727FC"/>
    <w:rsid w:val="003A0793"/>
    <w:rsid w:val="003D485E"/>
    <w:rsid w:val="004473A0"/>
    <w:rsid w:val="004476C1"/>
    <w:rsid w:val="00465B12"/>
    <w:rsid w:val="004A3ADE"/>
    <w:rsid w:val="004B5132"/>
    <w:rsid w:val="00531081"/>
    <w:rsid w:val="00537437"/>
    <w:rsid w:val="00563D80"/>
    <w:rsid w:val="005F46AC"/>
    <w:rsid w:val="006210A1"/>
    <w:rsid w:val="006571F2"/>
    <w:rsid w:val="00657C6F"/>
    <w:rsid w:val="0066490C"/>
    <w:rsid w:val="0066516A"/>
    <w:rsid w:val="0067070B"/>
    <w:rsid w:val="00677499"/>
    <w:rsid w:val="006D36B7"/>
    <w:rsid w:val="006E3434"/>
    <w:rsid w:val="006F43E6"/>
    <w:rsid w:val="00716C3C"/>
    <w:rsid w:val="007171D0"/>
    <w:rsid w:val="00770195"/>
    <w:rsid w:val="007800EF"/>
    <w:rsid w:val="0079756A"/>
    <w:rsid w:val="007B7DB0"/>
    <w:rsid w:val="007C0F48"/>
    <w:rsid w:val="007D681C"/>
    <w:rsid w:val="007F0FC4"/>
    <w:rsid w:val="00892679"/>
    <w:rsid w:val="008968AF"/>
    <w:rsid w:val="008C4401"/>
    <w:rsid w:val="008D04CB"/>
    <w:rsid w:val="008D21C1"/>
    <w:rsid w:val="009325D8"/>
    <w:rsid w:val="00940079"/>
    <w:rsid w:val="00961C11"/>
    <w:rsid w:val="009C03D6"/>
    <w:rsid w:val="00A02D55"/>
    <w:rsid w:val="00A43CDC"/>
    <w:rsid w:val="00A84165"/>
    <w:rsid w:val="00A87FA7"/>
    <w:rsid w:val="00AC023C"/>
    <w:rsid w:val="00AC1AA0"/>
    <w:rsid w:val="00AD6F68"/>
    <w:rsid w:val="00AE05CC"/>
    <w:rsid w:val="00B325DA"/>
    <w:rsid w:val="00B865D8"/>
    <w:rsid w:val="00C2397C"/>
    <w:rsid w:val="00C404D2"/>
    <w:rsid w:val="00C411C3"/>
    <w:rsid w:val="00C738B3"/>
    <w:rsid w:val="00C81C7E"/>
    <w:rsid w:val="00CE5404"/>
    <w:rsid w:val="00CF26E0"/>
    <w:rsid w:val="00D015CE"/>
    <w:rsid w:val="00D3357B"/>
    <w:rsid w:val="00D413B6"/>
    <w:rsid w:val="00D4227D"/>
    <w:rsid w:val="00D5056F"/>
    <w:rsid w:val="00DA61FC"/>
    <w:rsid w:val="00DE257B"/>
    <w:rsid w:val="00DE41B8"/>
    <w:rsid w:val="00E07803"/>
    <w:rsid w:val="00E11FA2"/>
    <w:rsid w:val="00E35D55"/>
    <w:rsid w:val="00E45418"/>
    <w:rsid w:val="00E556E4"/>
    <w:rsid w:val="00E7618E"/>
    <w:rsid w:val="00E91A1E"/>
    <w:rsid w:val="00EA110E"/>
    <w:rsid w:val="00EB7270"/>
    <w:rsid w:val="00EC68CC"/>
    <w:rsid w:val="00ED452B"/>
    <w:rsid w:val="00EF5C73"/>
    <w:rsid w:val="00F13DAA"/>
    <w:rsid w:val="00F457C9"/>
    <w:rsid w:val="00F577C3"/>
    <w:rsid w:val="00F70DD5"/>
    <w:rsid w:val="00F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5A8D"/>
  <w15:chartTrackingRefBased/>
  <w15:docId w15:val="{0D9304A6-F3BB-43D3-9B59-428F475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5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401"/>
  </w:style>
  <w:style w:type="paragraph" w:styleId="a7">
    <w:name w:val="footer"/>
    <w:basedOn w:val="a"/>
    <w:link w:val="a8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401"/>
  </w:style>
  <w:style w:type="paragraph" w:styleId="a9">
    <w:name w:val="Balloon Text"/>
    <w:basedOn w:val="a"/>
    <w:link w:val="aa"/>
    <w:uiPriority w:val="99"/>
    <w:semiHidden/>
    <w:unhideWhenUsed/>
    <w:rsid w:val="00A84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73</cp:revision>
  <cp:lastPrinted>2018-05-30T09:37:00Z</cp:lastPrinted>
  <dcterms:created xsi:type="dcterms:W3CDTF">2017-12-26T03:21:00Z</dcterms:created>
  <dcterms:modified xsi:type="dcterms:W3CDTF">2018-05-31T06:05:00Z</dcterms:modified>
</cp:coreProperties>
</file>