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FC7F2A">
      <w:pPr>
        <w:pStyle w:val="1"/>
      </w:pPr>
      <w:r>
        <w:fldChar w:fldCharType="begin"/>
      </w:r>
      <w:r>
        <w:instrText>HYPERLINK "http://mobileonline.garant.ru/document/redirect/46791424/0"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15 мая 2019 г. N 225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предоставлению информации об объе</w:t>
      </w:r>
      <w:r>
        <w:rPr>
          <w:rStyle w:val="a4"/>
          <w:b w:val="0"/>
          <w:bCs w:val="0"/>
        </w:rPr>
        <w:t>кте культурного наследия"</w:t>
      </w:r>
      <w:r>
        <w:fldChar w:fldCharType="end"/>
      </w:r>
    </w:p>
    <w:p w:rsidR="00000000" w:rsidRDefault="00FC7F2A">
      <w:pPr>
        <w:pStyle w:val="1"/>
      </w:pPr>
      <w:r>
        <w:t>Приказ Управления государственной охраны объектов культурного наследия Свердловской области от 15 мая 2019 г. N 225</w:t>
      </w:r>
      <w:r>
        <w:br/>
        <w:t>"Об утверждении Административного регламента предоставления Управлением государственной охраны объектов культур</w:t>
      </w:r>
      <w:r>
        <w:t>ного наследия Свердловской области государственной услуги по предоставлению информации об объекте культурного наследия"</w:t>
      </w:r>
    </w:p>
    <w:p w:rsidR="00000000" w:rsidRDefault="00FC7F2A"/>
    <w:p w:rsidR="00000000" w:rsidRDefault="00FC7F2A"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федеральными законами </w:t>
      </w:r>
      <w:hyperlink r:id="rId7" w:history="1">
        <w:r>
          <w:rPr>
            <w:rStyle w:val="a4"/>
          </w:rPr>
          <w:t>от 25 июня 2002 года N 73-ФЗ</w:t>
        </w:r>
      </w:hyperlink>
      <w:r>
        <w:t xml:space="preserve"> "Об объектах культурного наследия (памятниках истории и культуры) народов Российской Федерации" и </w:t>
      </w:r>
      <w:hyperlink r:id="rId8" w:history="1">
        <w:r>
          <w:rPr>
            <w:rStyle w:val="a4"/>
          </w:rPr>
          <w:t>от 27 июля 2010 года N 210-ФЗ</w:t>
        </w:r>
      </w:hyperlink>
      <w:r>
        <w:t xml:space="preserve"> "Об орг</w:t>
      </w:r>
      <w:r>
        <w:t xml:space="preserve">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Свердловской области от 21 июня 2004 года N 12-ОЗ "О государственной охране объектов культурного наследия (памят</w:t>
      </w:r>
      <w:r>
        <w:t xml:space="preserve">ников истории и культуры) в Свердловской области",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гражданской слу</w:t>
      </w:r>
      <w:r>
        <w:t>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</w:t>
      </w:r>
      <w:r>
        <w:t xml:space="preserve">в культурного наследия Свердловской области" и </w:t>
      </w:r>
      <w:hyperlink r:id="rId11" w:history="1">
        <w:r>
          <w:rPr>
            <w:rStyle w:val="a4"/>
          </w:rPr>
          <w:t>от 17.10.2018 N 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(надзора) и адми</w:t>
      </w:r>
      <w:r>
        <w:t>нистративных регламентов предоставления государственных услуг" приказываю:</w:t>
      </w:r>
    </w:p>
    <w:p w:rsidR="00000000" w:rsidRDefault="00FC7F2A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</w:t>
      </w:r>
      <w:r>
        <w:t>венной услуги по предоставлению информации об объекте культурного наследия (прилагается).</w:t>
      </w:r>
    </w:p>
    <w:p w:rsidR="00000000" w:rsidRDefault="00FC7F2A">
      <w:bookmarkStart w:id="2" w:name="sub_2"/>
      <w:bookmarkEnd w:id="1"/>
      <w:r>
        <w:t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</w:t>
      </w:r>
      <w:r>
        <w:t>ловской области Н.Н. Кулеву персональную ответственность за своевременное и качественное оказание государственных услуг в соответствии с Административным регламентом предоставления Управлением государственной охраны объектов культурного наследия Свердловск</w:t>
      </w:r>
      <w:r>
        <w:t xml:space="preserve">ой области государственной услуги по предоставлению информации об объекте культурного наследия,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FC7F2A">
      <w:bookmarkStart w:id="3" w:name="sub_3"/>
      <w:bookmarkEnd w:id="2"/>
      <w:r>
        <w:t>3. Отделу государственной охраны объектов культурного наследия Управления государств</w:t>
      </w:r>
      <w:r>
        <w:t>енной охраны объектов культурного наследия Свердловской области (Н.Н. Кулева):</w:t>
      </w:r>
    </w:p>
    <w:p w:rsidR="00000000" w:rsidRDefault="00FC7F2A">
      <w:bookmarkStart w:id="4" w:name="sub_301"/>
      <w:bookmarkEnd w:id="3"/>
      <w:r>
        <w:t>1) направить настоящий приказ в течение 7 дней с даты его принятия в Министерство экономики и территориального развития Свердловской области;</w:t>
      </w:r>
    </w:p>
    <w:p w:rsidR="00000000" w:rsidRDefault="00FC7F2A">
      <w:bookmarkStart w:id="5" w:name="sub_302"/>
      <w:bookmarkEnd w:id="4"/>
      <w:r>
        <w:t>2) обеспе</w:t>
      </w:r>
      <w:r>
        <w:t xml:space="preserve">чить размещение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предоставлению информации об объекте культурного наследия,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приказа, в информационно-телекоммуникационной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>) и официал</w:t>
      </w:r>
      <w:r>
        <w:t>ьном сайте Управления государственной охраны объектов культурного наследия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FC7F2A">
      <w:bookmarkStart w:id="6" w:name="sub_4"/>
      <w:bookmarkEnd w:id="5"/>
      <w:r>
        <w:t xml:space="preserve">4. Признать утратившим силу </w:t>
      </w:r>
      <w:hyperlink r:id="rId14" w:history="1">
        <w:r>
          <w:rPr>
            <w:rStyle w:val="a4"/>
          </w:rPr>
          <w:t>подпункт 2 пункта 1</w:t>
        </w:r>
      </w:hyperlink>
      <w:r>
        <w:t xml:space="preserve"> приказа Управления государственной охраны объектов культурного наследия Свердловской области от 14.12.2016 N 252 "Об </w:t>
      </w:r>
      <w:r>
        <w:lastRenderedPageBreak/>
        <w:t xml:space="preserve">утверждении административных регламентов предоставления Управлением </w:t>
      </w:r>
      <w:r>
        <w:t>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</w:t>
      </w:r>
      <w:r>
        <w:t>й информации Свердловской области" (</w:t>
      </w:r>
      <w:hyperlink r:id="rId15" w:history="1">
        <w:r>
          <w:rPr>
            <w:rStyle w:val="a4"/>
          </w:rPr>
          <w:t>www.pravo.gov66.ru</w:t>
        </w:r>
      </w:hyperlink>
      <w:r>
        <w:t xml:space="preserve">), 2016, 15 декабря, N 10589) с изменениями, внесенными </w:t>
      </w:r>
      <w:hyperlink r:id="rId16" w:history="1">
        <w:r>
          <w:rPr>
            <w:rStyle w:val="a4"/>
          </w:rPr>
          <w:t>п</w:t>
        </w:r>
        <w:r>
          <w:rPr>
            <w:rStyle w:val="a4"/>
          </w:rPr>
          <w:t>риказом</w:t>
        </w:r>
      </w:hyperlink>
      <w:r>
        <w:t xml:space="preserve"> Управления государственной охраны объектов культурного наследия Свердловской области от 17.08.2017 N 271.</w:t>
      </w:r>
    </w:p>
    <w:p w:rsidR="00000000" w:rsidRDefault="00FC7F2A">
      <w:bookmarkStart w:id="7" w:name="sub_5"/>
      <w:bookmarkEnd w:id="6"/>
      <w:r>
        <w:t>5. Контроль за исполнением настоящего приказа возложить на исполняющего обязанности Заместителя начальника Управления государстве</w:t>
      </w:r>
      <w:r>
        <w:t>нной охраны объектов культурного наследия Свердловской области А.С. Моисееву.</w:t>
      </w:r>
    </w:p>
    <w:p w:rsidR="00000000" w:rsidRDefault="00FC7F2A">
      <w:bookmarkStart w:id="8" w:name="sub_6"/>
      <w:bookmarkEnd w:id="7"/>
      <w:r>
        <w:t xml:space="preserve">6. Настоящий приказ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</w:t>
      </w:r>
      <w:r>
        <w:t>кой области" (</w:t>
      </w:r>
      <w:hyperlink r:id="rId18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</w:t>
      </w:r>
      <w:r>
        <w:t>ти "Интернет" (</w:t>
      </w:r>
      <w:hyperlink r:id="rId19" w:history="1">
        <w:r>
          <w:rPr>
            <w:rStyle w:val="a4"/>
          </w:rPr>
          <w:t>www.okn.midural.ru</w:t>
        </w:r>
      </w:hyperlink>
      <w:r>
        <w:t>).</w:t>
      </w:r>
    </w:p>
    <w:bookmarkEnd w:id="8"/>
    <w:p w:rsidR="00000000" w:rsidRDefault="00FC7F2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C7F2A">
            <w:pPr>
              <w:pStyle w:val="a7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C7F2A">
            <w:pPr>
              <w:pStyle w:val="a5"/>
              <w:jc w:val="right"/>
            </w:pPr>
            <w:r>
              <w:t>Е.Г. Рябинин</w:t>
            </w:r>
          </w:p>
        </w:tc>
      </w:tr>
    </w:tbl>
    <w:p w:rsidR="00000000" w:rsidRDefault="00FC7F2A"/>
    <w:p w:rsidR="00000000" w:rsidRDefault="00FC7F2A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Управления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</w:t>
      </w:r>
      <w:r>
        <w:rPr>
          <w:rStyle w:val="a3"/>
          <w:rFonts w:ascii="Arial" w:hAnsi="Arial" w:cs="Arial"/>
        </w:rPr>
        <w:t>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15 мая 2019 г. N 225</w:t>
      </w:r>
    </w:p>
    <w:bookmarkEnd w:id="9"/>
    <w:p w:rsidR="00000000" w:rsidRDefault="00FC7F2A"/>
    <w:p w:rsidR="00000000" w:rsidRDefault="00FC7F2A">
      <w:pPr>
        <w:pStyle w:val="1"/>
      </w:pPr>
      <w:r>
        <w:t>Административный регламент</w:t>
      </w:r>
      <w:r>
        <w:br/>
        <w:t xml:space="preserve">предоставления Управлением государственной охраны объектов культурного наследия Свердловской области государственной услуги по предоставлению информации об объекте </w:t>
      </w:r>
      <w:r>
        <w:t>культурного наследия</w:t>
      </w:r>
    </w:p>
    <w:p w:rsidR="00000000" w:rsidRDefault="00FC7F2A"/>
    <w:p w:rsidR="00000000" w:rsidRDefault="00FC7F2A">
      <w:pPr>
        <w:pStyle w:val="1"/>
      </w:pPr>
      <w:bookmarkStart w:id="10" w:name="sub_100"/>
      <w:r>
        <w:t>Раздел 1. Общие положения</w:t>
      </w:r>
    </w:p>
    <w:bookmarkEnd w:id="10"/>
    <w:p w:rsidR="00000000" w:rsidRDefault="00FC7F2A"/>
    <w:p w:rsidR="00000000" w:rsidRDefault="00FC7F2A">
      <w:pPr>
        <w:pStyle w:val="1"/>
      </w:pPr>
      <w:bookmarkStart w:id="11" w:name="sub_11"/>
      <w:r>
        <w:t>1.1. Предмет регулирования регламента</w:t>
      </w:r>
    </w:p>
    <w:bookmarkEnd w:id="11"/>
    <w:p w:rsidR="00000000" w:rsidRDefault="00FC7F2A"/>
    <w:p w:rsidR="00000000" w:rsidRDefault="00FC7F2A">
      <w:bookmarkStart w:id="12" w:name="sub_1001"/>
      <w:r>
        <w:t xml:space="preserve"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по предоставлению информации об объекте культурного наследия (далее - регламент) </w:t>
      </w:r>
      <w:r>
        <w:t>устанавливает порядок и стандарт предоставления государственной услуги "Предоставление информации об объекте культурного наследия" (далее - государственная услуга).</w:t>
      </w:r>
    </w:p>
    <w:p w:rsidR="00000000" w:rsidRDefault="00FC7F2A">
      <w:bookmarkStart w:id="13" w:name="sub_1002"/>
      <w:bookmarkEnd w:id="12"/>
      <w:r>
        <w:t>2. Регламент устанавливает сроки и последовательность административных проц</w:t>
      </w:r>
      <w:r>
        <w:t>едур Управления, осуществляемых в ходе предоставления государственной услуги, порядок взаимодействия между должностными лицами, взаимодействия с заявителями.</w:t>
      </w:r>
    </w:p>
    <w:bookmarkEnd w:id="13"/>
    <w:p w:rsidR="00000000" w:rsidRDefault="00FC7F2A"/>
    <w:p w:rsidR="00000000" w:rsidRDefault="00FC7F2A">
      <w:pPr>
        <w:pStyle w:val="1"/>
      </w:pPr>
      <w:bookmarkStart w:id="14" w:name="sub_12"/>
      <w:r>
        <w:t>1.2. Круг заявителей</w:t>
      </w:r>
    </w:p>
    <w:bookmarkEnd w:id="14"/>
    <w:p w:rsidR="00000000" w:rsidRDefault="00FC7F2A"/>
    <w:p w:rsidR="00000000" w:rsidRDefault="00FC7F2A">
      <w:bookmarkStart w:id="15" w:name="sub_1003"/>
      <w:r>
        <w:t>3. Заявителем на получение государственной услу</w:t>
      </w:r>
      <w:r>
        <w:t>ги являются любые физические, юридические лица, в том числе иностранные граждане, лица без гражданства, заинтересованные в предоставлении государственной услуги (далее - заявители).</w:t>
      </w:r>
    </w:p>
    <w:bookmarkEnd w:id="15"/>
    <w:p w:rsidR="00000000" w:rsidRDefault="00FC7F2A"/>
    <w:p w:rsidR="00000000" w:rsidRDefault="00FC7F2A">
      <w:pPr>
        <w:pStyle w:val="1"/>
      </w:pPr>
      <w:bookmarkStart w:id="16" w:name="sub_13"/>
      <w:r>
        <w:t>1.3. Требования к порядку информирования о предоставлении г</w:t>
      </w:r>
      <w:r>
        <w:t>осударственной услуги</w:t>
      </w:r>
    </w:p>
    <w:bookmarkEnd w:id="16"/>
    <w:p w:rsidR="00000000" w:rsidRDefault="00FC7F2A"/>
    <w:p w:rsidR="00000000" w:rsidRDefault="00FC7F2A">
      <w:bookmarkStart w:id="17" w:name="sub_1004"/>
      <w:r>
        <w:t>4. Информирование заявителей о порядке предоставления государственной услуги осуществляется непосредственно специалистами отдела государственной охраны объектов культурного наследия Управления (далее - отдел) при личном</w:t>
      </w:r>
      <w:r>
        <w:t xml:space="preserve"> приеме и по телефону, а также через Государственное бюджетное учреждение Свердловской области "Многофункциональный центр предоставления государственных и муниципальных услуг" (далее - многофункциональный центр предоставления государственных и муниципальны</w:t>
      </w:r>
      <w:r>
        <w:t>х услуг) и его филиалы либо федеральную государственную информационную систему "</w:t>
      </w:r>
      <w:hyperlink r:id="rId20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 (функций)" (далее - Единый портал).</w:t>
      </w:r>
    </w:p>
    <w:p w:rsidR="00000000" w:rsidRDefault="00FC7F2A">
      <w:bookmarkStart w:id="18" w:name="sub_1005"/>
      <w:bookmarkEnd w:id="17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Управления, информация о порядке предоставления государственной услуги и услуг, которые являются необходимыми и обязат</w:t>
      </w:r>
      <w:r>
        <w:t xml:space="preserve">ельными для предоставления государственной услуги, размещена на </w:t>
      </w:r>
      <w:hyperlink r:id="rId21" w:history="1">
        <w:r>
          <w:rPr>
            <w:rStyle w:val="a4"/>
          </w:rPr>
          <w:t>Едином портале</w:t>
        </w:r>
      </w:hyperlink>
      <w:r>
        <w:t xml:space="preserve"> в информационно-телекоммуникационной сети "Интернет" (далее - сеть "Интернет") по адресу: https://www.g</w:t>
      </w:r>
      <w:r>
        <w:t xml:space="preserve">osuslugi.ru/323604/1/info, на официальном сайте Управления в сети "Интернет" по адресу: </w:t>
      </w:r>
      <w:hyperlink r:id="rId22" w:history="1">
        <w:r>
          <w:rPr>
            <w:rStyle w:val="a4"/>
          </w:rPr>
          <w:t>http://okn.midural.ru</w:t>
        </w:r>
      </w:hyperlink>
      <w:r>
        <w:t xml:space="preserve"> (далее - официальный сайт Управления), на информационных стендах Управл</w:t>
      </w:r>
      <w:r>
        <w:t xml:space="preserve">ения, на официальном сайте многофункционального центра предоставления государственных и муниципальных услуг в сети "Интернет" по адресу: </w:t>
      </w:r>
      <w:hyperlink r:id="rId23" w:history="1">
        <w:r>
          <w:rPr>
            <w:rStyle w:val="a4"/>
          </w:rPr>
          <w:t>http://mfc66.ru</w:t>
        </w:r>
      </w:hyperlink>
      <w:r>
        <w:t>, а также предоставляется неп</w:t>
      </w:r>
      <w:r>
        <w:t>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FC7F2A">
      <w:bookmarkStart w:id="19" w:name="sub_1006"/>
      <w:bookmarkEnd w:id="18"/>
      <w:r>
        <w:t>6. Основными требованиями к информированию граждан о порядке предоставления государственной услуг</w:t>
      </w:r>
      <w:r>
        <w:t>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четкость в изложении информации, полнота информирования.</w:t>
      </w:r>
    </w:p>
    <w:p w:rsidR="00000000" w:rsidRDefault="00FC7F2A">
      <w:bookmarkStart w:id="20" w:name="sub_1007"/>
      <w:bookmarkEnd w:id="19"/>
      <w:r>
        <w:t xml:space="preserve">7. При общении с гражданами (по </w:t>
      </w:r>
      <w:r>
        <w:t>телефону или лично) специалист отдела корректно и внимательно относится к гражданам, не унижая их чести и достоинства. Устное информирование о порядке предоставления государственной услуги проводится с использованием официально - делового стиля речи.</w:t>
      </w:r>
    </w:p>
    <w:p w:rsidR="00000000" w:rsidRDefault="00FC7F2A">
      <w:bookmarkStart w:id="21" w:name="sub_1008"/>
      <w:bookmarkEnd w:id="20"/>
      <w:r>
        <w:t>8.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FC7F2A"/>
    <w:p w:rsidR="00000000" w:rsidRDefault="00FC7F2A">
      <w:pPr>
        <w:pStyle w:val="1"/>
      </w:pPr>
      <w:bookmarkStart w:id="22" w:name="sub_200"/>
      <w:r>
        <w:t>Раздел 2. Стандарт предоставления государственной услуги</w:t>
      </w:r>
    </w:p>
    <w:bookmarkEnd w:id="22"/>
    <w:p w:rsidR="00000000" w:rsidRDefault="00FC7F2A"/>
    <w:p w:rsidR="00000000" w:rsidRDefault="00FC7F2A">
      <w:pPr>
        <w:pStyle w:val="1"/>
      </w:pPr>
      <w:bookmarkStart w:id="23" w:name="sub_21"/>
      <w:r>
        <w:t xml:space="preserve">2.1. Наименование </w:t>
      </w:r>
      <w:r>
        <w:t>государственной услуги</w:t>
      </w:r>
    </w:p>
    <w:bookmarkEnd w:id="23"/>
    <w:p w:rsidR="00000000" w:rsidRDefault="00FC7F2A"/>
    <w:p w:rsidR="00000000" w:rsidRDefault="00FC7F2A">
      <w:bookmarkStart w:id="24" w:name="sub_1009"/>
      <w:r>
        <w:t>9. Наименование государственной услуги - "Предоставление информации об объекте культурного наследия".</w:t>
      </w:r>
    </w:p>
    <w:bookmarkEnd w:id="24"/>
    <w:p w:rsidR="00000000" w:rsidRDefault="00FC7F2A"/>
    <w:p w:rsidR="00000000" w:rsidRDefault="00FC7F2A">
      <w:pPr>
        <w:pStyle w:val="1"/>
      </w:pPr>
      <w:bookmarkStart w:id="25" w:name="sub_22"/>
      <w:r>
        <w:t>2.2. Наименование органа, предоставляющего государственную услугу</w:t>
      </w:r>
    </w:p>
    <w:bookmarkEnd w:id="25"/>
    <w:p w:rsidR="00000000" w:rsidRDefault="00FC7F2A"/>
    <w:p w:rsidR="00000000" w:rsidRDefault="00FC7F2A">
      <w:bookmarkStart w:id="26" w:name="sub_1010"/>
      <w:r>
        <w:t xml:space="preserve">10. Государственная </w:t>
      </w:r>
      <w:r>
        <w:t>услуга предоставляется Управлением.</w:t>
      </w:r>
    </w:p>
    <w:bookmarkEnd w:id="26"/>
    <w:p w:rsidR="00000000" w:rsidRDefault="00FC7F2A"/>
    <w:p w:rsidR="00000000" w:rsidRDefault="00FC7F2A">
      <w:pPr>
        <w:pStyle w:val="1"/>
      </w:pPr>
      <w:bookmarkStart w:id="27" w:name="sub_23"/>
      <w:r>
        <w:t>2.3. Наименование органов и организации, обращение в которые необходимо для предоставления государственной услуги</w:t>
      </w:r>
    </w:p>
    <w:bookmarkEnd w:id="27"/>
    <w:p w:rsidR="00000000" w:rsidRDefault="00FC7F2A"/>
    <w:p w:rsidR="00000000" w:rsidRDefault="00FC7F2A">
      <w:bookmarkStart w:id="28" w:name="sub_1011"/>
      <w:r>
        <w:t>11. Документы, необходимые для предоставления государственной услуги, источниками которых в рамках межведомственного информационного взаимодействия могут быть органы государственной власти, органы государственных внебюджетных фондов, органы местного самоуп</w:t>
      </w:r>
      <w:r>
        <w:t>равления муниципальных образований в Свердловской области и организации, обращение в которые необходимо для предоставления государственной услуги, отсутствуют.</w:t>
      </w:r>
    </w:p>
    <w:p w:rsidR="00000000" w:rsidRDefault="00FC7F2A">
      <w:bookmarkStart w:id="29" w:name="sub_1012"/>
      <w:bookmarkEnd w:id="28"/>
      <w:r>
        <w:t>12. Запрещается требовать от заявителя осуществления действий, в том числе согла</w:t>
      </w:r>
      <w:r>
        <w:t>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</w:t>
      </w:r>
      <w:r>
        <w:t xml:space="preserve">юченных в </w:t>
      </w:r>
      <w:hyperlink r:id="rId24" w:history="1">
        <w:r>
          <w:rPr>
            <w:rStyle w:val="a4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</w:t>
      </w:r>
      <w:r>
        <w:t>асти государственных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</w:t>
      </w:r>
      <w:r>
        <w:t>рственной власти Свердловской области государственных услуг" (далее - постановление Правительства Свердловской области от 14.09.2011 N 1211-ПП).</w:t>
      </w:r>
    </w:p>
    <w:bookmarkEnd w:id="29"/>
    <w:p w:rsidR="00000000" w:rsidRDefault="00FC7F2A"/>
    <w:p w:rsidR="00000000" w:rsidRDefault="00FC7F2A">
      <w:pPr>
        <w:pStyle w:val="1"/>
      </w:pPr>
      <w:bookmarkStart w:id="30" w:name="sub_24"/>
      <w:r>
        <w:t>2.4. Описание результата предоставления государственной услуги</w:t>
      </w:r>
    </w:p>
    <w:bookmarkEnd w:id="30"/>
    <w:p w:rsidR="00000000" w:rsidRDefault="00FC7F2A"/>
    <w:p w:rsidR="00000000" w:rsidRDefault="00FC7F2A">
      <w:bookmarkStart w:id="31" w:name="sub_1013"/>
      <w:r>
        <w:t>13. Результатом пр</w:t>
      </w:r>
      <w:r>
        <w:t>едоставления государственной услуги являются:</w:t>
      </w:r>
    </w:p>
    <w:p w:rsidR="00000000" w:rsidRDefault="00FC7F2A">
      <w:bookmarkStart w:id="32" w:name="sub_10131"/>
      <w:bookmarkEnd w:id="31"/>
      <w:r>
        <w:t xml:space="preserve">1) предоставление заявителю информации об объекте культурного наследия (памятнике истории и культуры) народов Российской Федерации (далее - объект культурного наследия), предусмотренной </w:t>
      </w:r>
      <w:hyperlink r:id="rId26" w:history="1">
        <w:r>
          <w:rPr>
            <w:rStyle w:val="a4"/>
          </w:rPr>
          <w:t>пунктом 2 статьи 20</w:t>
        </w:r>
      </w:hyperlink>
      <w:r>
        <w:t xml:space="preserve"> Федерального закона от 25 июня 2002 года N 73-ФЗ "Об объектах культурного наследия (памятниках истории и культуры) народов Российской Федерации" (далее - информация об</w:t>
      </w:r>
      <w:r>
        <w:t xml:space="preserve"> объекте);</w:t>
      </w:r>
    </w:p>
    <w:p w:rsidR="00000000" w:rsidRDefault="00FC7F2A">
      <w:bookmarkStart w:id="33" w:name="sub_10132"/>
      <w:bookmarkEnd w:id="32"/>
      <w:r>
        <w:t>2) отказ в предоставлении информации об объекте.</w:t>
      </w:r>
    </w:p>
    <w:bookmarkEnd w:id="33"/>
    <w:p w:rsidR="00000000" w:rsidRDefault="00FC7F2A"/>
    <w:p w:rsidR="00000000" w:rsidRDefault="00FC7F2A">
      <w:pPr>
        <w:pStyle w:val="1"/>
      </w:pPr>
      <w:bookmarkStart w:id="34" w:name="sub_25"/>
      <w:r>
        <w:t xml:space="preserve">2.5.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</w:t>
      </w:r>
      <w:r>
        <w:t>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 законодательством Свердловской области, срок выдачи (направления) документов, являющихся результато</w:t>
      </w:r>
      <w:r>
        <w:t>м предоставления государственной услуги</w:t>
      </w:r>
    </w:p>
    <w:bookmarkEnd w:id="34"/>
    <w:p w:rsidR="00000000" w:rsidRDefault="00FC7F2A"/>
    <w:p w:rsidR="00000000" w:rsidRDefault="00FC7F2A">
      <w:bookmarkStart w:id="35" w:name="sub_1014"/>
      <w:r>
        <w:t>14. Срок предоставления государственной услуги - 30 календарных дней.</w:t>
      </w:r>
    </w:p>
    <w:bookmarkEnd w:id="35"/>
    <w:p w:rsidR="00000000" w:rsidRDefault="00FC7F2A">
      <w:r>
        <w:t>С учетом обращения заявителя через многофункциональный центр предоставления государственных и муниципальных услуг срок пред</w:t>
      </w:r>
      <w:r>
        <w:t>оставления государственной услуги исчисляется с момента регистрации запроса о предоставлении государственной услуги (заявления по установленной форме (</w:t>
      </w:r>
      <w:hyperlink w:anchor="sub_10100" w:history="1">
        <w:r>
          <w:rPr>
            <w:rStyle w:val="a4"/>
          </w:rPr>
          <w:t>приложение</w:t>
        </w:r>
      </w:hyperlink>
      <w:r>
        <w:t xml:space="preserve"> к настоящему регламенту)) в многофункциональном центре предоставлен</w:t>
      </w:r>
      <w:r>
        <w:t>ия государственных и муниципальных услуг.</w:t>
      </w:r>
    </w:p>
    <w:p w:rsidR="00000000" w:rsidRDefault="00FC7F2A"/>
    <w:p w:rsidR="00000000" w:rsidRDefault="00FC7F2A">
      <w:pPr>
        <w:pStyle w:val="1"/>
      </w:pPr>
      <w:bookmarkStart w:id="36" w:name="sub_26"/>
      <w:r>
        <w:t>2.6. Нормативные правовые акты, регулирующие предоставление государственной услуги</w:t>
      </w:r>
    </w:p>
    <w:bookmarkEnd w:id="36"/>
    <w:p w:rsidR="00000000" w:rsidRDefault="00FC7F2A"/>
    <w:p w:rsidR="00000000" w:rsidRDefault="00FC7F2A">
      <w:bookmarkStart w:id="37" w:name="sub_1015"/>
      <w:r>
        <w:t>15. Перечень нормативных правовых актов, регулирующих предоставление государственной услуги, с указанием их р</w:t>
      </w:r>
      <w:r>
        <w:t xml:space="preserve">еквизитов и источников официального опубликования размещен на </w:t>
      </w:r>
      <w:hyperlink r:id="rId27" w:history="1">
        <w:r>
          <w:rPr>
            <w:rStyle w:val="a4"/>
          </w:rPr>
          <w:t>официальном сайте</w:t>
        </w:r>
      </w:hyperlink>
      <w:r>
        <w:t xml:space="preserve"> Управления в сети "Интернет" по адресу: http://okn.midural.rn/gosudarstyreglamenty.html и на </w:t>
      </w:r>
      <w:hyperlink r:id="rId28" w:history="1">
        <w:r>
          <w:rPr>
            <w:rStyle w:val="a4"/>
          </w:rPr>
          <w:t>Едином портале</w:t>
        </w:r>
      </w:hyperlink>
      <w:r>
        <w:t xml:space="preserve"> по адресу: https://www.gosuslugi.ru/323604/1/info.</w:t>
      </w:r>
    </w:p>
    <w:bookmarkEnd w:id="37"/>
    <w:p w:rsidR="00000000" w:rsidRDefault="00FC7F2A"/>
    <w:p w:rsidR="00000000" w:rsidRDefault="00FC7F2A">
      <w:pPr>
        <w:pStyle w:val="1"/>
      </w:pPr>
      <w:bookmarkStart w:id="38" w:name="sub_27"/>
      <w:r>
        <w:t>2.7. Исчерпывающий перечень документов, необходимых в соответствии с законодательством Российской Федерации и</w:t>
      </w:r>
      <w:r>
        <w:t xml:space="preserve"> законодательством Свердловской области для предоставления государственной услуги и услуг, являющихся необходимыми и обязательными для предоставления государственной услуги и подлежащих представлению заявителем, способы их получения заявителем, в том числе</w:t>
      </w:r>
      <w:r>
        <w:t xml:space="preserve"> в электронной форме, порядок их представления</w:t>
      </w:r>
    </w:p>
    <w:bookmarkEnd w:id="38"/>
    <w:p w:rsidR="00000000" w:rsidRDefault="00FC7F2A"/>
    <w:p w:rsidR="00000000" w:rsidRDefault="00FC7F2A">
      <w:bookmarkStart w:id="39" w:name="sub_1016"/>
      <w:r>
        <w:t>16. Для предоставления государственной услуги заявитель представляет в Управление либо в многофункциональный центр предоставления государственных и муниципальных услуг:</w:t>
      </w:r>
    </w:p>
    <w:p w:rsidR="00000000" w:rsidRDefault="00FC7F2A">
      <w:bookmarkStart w:id="40" w:name="sub_10161"/>
      <w:bookmarkEnd w:id="39"/>
      <w:r>
        <w:t>1) заявл</w:t>
      </w:r>
      <w:r>
        <w:t>ение о предоставлении информации об объекте (</w:t>
      </w:r>
      <w:hyperlink w:anchor="sub_10100" w:history="1">
        <w:r>
          <w:rPr>
            <w:rStyle w:val="a4"/>
          </w:rPr>
          <w:t>приложение</w:t>
        </w:r>
      </w:hyperlink>
      <w:r>
        <w:t xml:space="preserve"> к настоящему регламенту);</w:t>
      </w:r>
    </w:p>
    <w:p w:rsidR="00000000" w:rsidRDefault="00FC7F2A">
      <w:bookmarkStart w:id="41" w:name="sub_10162"/>
      <w:bookmarkEnd w:id="40"/>
      <w:r>
        <w:t>2) данные об объекте культурного наследия, необходимые для его идентификации (фотофиксационные, картографические, плановые и иные</w:t>
      </w:r>
      <w:r>
        <w:t xml:space="preserve"> материалы), представляемые по усмотрению заявителя в случае, если требуется установить (уточнить) адрес.</w:t>
      </w:r>
    </w:p>
    <w:bookmarkEnd w:id="41"/>
    <w:p w:rsidR="00000000" w:rsidRDefault="00FC7F2A">
      <w: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</w:t>
      </w:r>
      <w:r>
        <w:t xml:space="preserve"> законодательством Российской Федерации.</w:t>
      </w:r>
    </w:p>
    <w:p w:rsidR="00000000" w:rsidRDefault="00FC7F2A">
      <w:bookmarkStart w:id="42" w:name="sub_1017"/>
      <w:r>
        <w:t xml:space="preserve">17. Для получения документов, необходимых для предоставления государственной услуги,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заявитель лично обращается в органы государственной</w:t>
      </w:r>
      <w:r>
        <w:t xml:space="preserve"> власти, учреждения и организации.</w:t>
      </w:r>
    </w:p>
    <w:p w:rsidR="00000000" w:rsidRDefault="00FC7F2A">
      <w:bookmarkStart w:id="43" w:name="sub_1018"/>
      <w:bookmarkEnd w:id="42"/>
      <w:r>
        <w:t xml:space="preserve">18. Заявление и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предоставляются в Управление посредством личного обр</w:t>
      </w:r>
      <w:r>
        <w:t xml:space="preserve">ащения заявителя, по почте и (или) через многофункциональный центр предоставления государственных и муниципальных услуг, и (или) с использованием информационно-телекоммуникационных технологий, включая использование </w:t>
      </w:r>
      <w:hyperlink r:id="rId29" w:history="1">
        <w:r>
          <w:rPr>
            <w:rStyle w:val="a4"/>
          </w:rPr>
          <w:t>Единого портала</w:t>
        </w:r>
      </w:hyperlink>
      <w:r>
        <w:t xml:space="preserve"> и других средств информационно-телекоммуникационных технологий, в случаях и порядке, установленных законодательством Российской Федерации, в форме электронных документов.</w:t>
      </w:r>
    </w:p>
    <w:bookmarkEnd w:id="43"/>
    <w:p w:rsidR="00000000" w:rsidRDefault="00FC7F2A">
      <w:r>
        <w:t>При этом заявление и электро</w:t>
      </w:r>
      <w:r>
        <w:t xml:space="preserve">нный образ каждого документа должны быть подписаны усиленной </w:t>
      </w:r>
      <w:hyperlink r:id="rId30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. Физическое лицо имеет право использовать простую </w:t>
      </w:r>
      <w:hyperlink r:id="rId31" w:history="1">
        <w:r>
          <w:rPr>
            <w:rStyle w:val="a4"/>
          </w:rPr>
          <w:t>электронную подпись</w:t>
        </w:r>
      </w:hyperlink>
      <w:r>
        <w:t xml:space="preserve">, в соответствии с Правилами определения видов электронной подписи, использование которой допускается при обращении за получением государственных и муниципальных услуг, утвержденными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25.06.2012 N 634 "О видах электронной подписи, использование которых допускается при обращении за получением государственных и муниципальных у</w:t>
      </w:r>
      <w:r>
        <w:t>слуг".</w:t>
      </w:r>
    </w:p>
    <w:p w:rsidR="00000000" w:rsidRDefault="00FC7F2A"/>
    <w:p w:rsidR="00000000" w:rsidRDefault="00FC7F2A">
      <w:pPr>
        <w:pStyle w:val="1"/>
      </w:pPr>
      <w:bookmarkStart w:id="44" w:name="sub_28"/>
      <w:r>
        <w:t>2.8. Исчерпывающий перечень документов,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услуги, которые находятся в распоряжении государственных о</w:t>
      </w:r>
      <w:r>
        <w:t>рганов, органов местного самоуправления и иных органов, участвующих в предоставлении государственных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44"/>
    <w:p w:rsidR="00000000" w:rsidRDefault="00FC7F2A"/>
    <w:p w:rsidR="00000000" w:rsidRDefault="00FC7F2A">
      <w:bookmarkStart w:id="45" w:name="sub_1019"/>
      <w:r>
        <w:t xml:space="preserve">19. Документы (сведения), необходимые в соответствии с законодательством Российской </w:t>
      </w:r>
      <w:r>
        <w:lastRenderedPageBreak/>
        <w:t>Федерации и законодательством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</w:t>
      </w:r>
      <w:r>
        <w:t>ного самоуправления и иных органов, участвующих в предоставлении государственных услуг, и которые заявитель вправе представить, не предусмотрены.</w:t>
      </w:r>
    </w:p>
    <w:bookmarkEnd w:id="45"/>
    <w:p w:rsidR="00000000" w:rsidRDefault="00FC7F2A"/>
    <w:p w:rsidR="00000000" w:rsidRDefault="00FC7F2A">
      <w:pPr>
        <w:pStyle w:val="1"/>
      </w:pPr>
      <w:bookmarkStart w:id="46" w:name="sub_29"/>
      <w:r>
        <w:t>2.9. Указание на запрет требовать от заявителя представления документов, информации или осущест</w:t>
      </w:r>
      <w:r>
        <w:t>вления действий</w:t>
      </w:r>
    </w:p>
    <w:bookmarkEnd w:id="46"/>
    <w:p w:rsidR="00000000" w:rsidRDefault="00FC7F2A"/>
    <w:p w:rsidR="00000000" w:rsidRDefault="00FC7F2A">
      <w:bookmarkStart w:id="47" w:name="sub_1020"/>
      <w:r>
        <w:t>20. Запрещается требовать от заявителя:</w:t>
      </w:r>
    </w:p>
    <w:p w:rsidR="00000000" w:rsidRDefault="00FC7F2A">
      <w:bookmarkStart w:id="48" w:name="sub_10201"/>
      <w:bookmarkEnd w:id="47"/>
      <w: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</w:t>
      </w:r>
      <w:r>
        <w:t>щими отношения, возникающие в связи с предоставлением государственной услуги;</w:t>
      </w:r>
    </w:p>
    <w:p w:rsidR="00000000" w:rsidRDefault="00FC7F2A">
      <w:bookmarkStart w:id="49" w:name="sub_10202"/>
      <w:bookmarkEnd w:id="48"/>
      <w:r>
        <w:t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</w:t>
      </w:r>
      <w:r>
        <w:t>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</w:t>
      </w:r>
      <w:r>
        <w:t xml:space="preserve">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3" w:history="1">
        <w:r>
          <w:rPr>
            <w:rStyle w:val="a4"/>
          </w:rPr>
          <w:t>части 6 статьи 7</w:t>
        </w:r>
      </w:hyperlink>
      <w:r>
        <w:t xml:space="preserve"> Феде</w:t>
      </w:r>
      <w:r>
        <w:t>рального закона от 27 июля 2010 года N 210-ФЗ "Об организации предоставления государственных и муниципальных услуг" (далее - Федеральный закон N 210-ФЗ);</w:t>
      </w:r>
    </w:p>
    <w:p w:rsidR="00000000" w:rsidRDefault="00FC7F2A">
      <w:bookmarkStart w:id="50" w:name="sub_10203"/>
      <w:bookmarkEnd w:id="49"/>
      <w:r>
        <w:t>3) предоставления документов и информации, отсутствие и (или) недостоверность которы</w:t>
      </w:r>
      <w:r>
        <w:t>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bookmarkEnd w:id="50"/>
    <w:p w:rsidR="00000000" w:rsidRDefault="00FC7F2A">
      <w:r>
        <w:t>изменение требований нормативных правовых актов,</w:t>
      </w:r>
      <w:r>
        <w:t xml:space="preserve">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FC7F2A">
      <w:r>
        <w:t>наличие ошибок в заявлении о предоставлении государственной услуги и документах, поданных заявителем после первоначального отк</w:t>
      </w:r>
      <w:r>
        <w:t>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ранее комплект документов;</w:t>
      </w:r>
    </w:p>
    <w:p w:rsidR="00000000" w:rsidRDefault="00FC7F2A">
      <w:r>
        <w:t>истечение срока действия документов или изменение информации после пер</w:t>
      </w:r>
      <w:r>
        <w:t>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00000" w:rsidRDefault="00FC7F2A">
      <w:r>
        <w:t>выявление документально подтвержденного факта (признаков) ошибочного или противоправного действия (бездействия) до</w:t>
      </w:r>
      <w:r>
        <w:t>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работника многофункционального центра предоставления государственных и муниципальных услуг при первона</w:t>
      </w:r>
      <w:r>
        <w:t>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письменном виде за подписью руководителя органа, предоставляющего государственную услугу, руководител</w:t>
      </w:r>
      <w:r>
        <w:t>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услуги, заявитель уведомляется об указанном факте, а также приносятся извинения</w:t>
      </w:r>
      <w:r>
        <w:t xml:space="preserve"> за доставленные неудобства.</w:t>
      </w:r>
    </w:p>
    <w:p w:rsidR="00000000" w:rsidRDefault="00FC7F2A">
      <w:r>
        <w:t>При предоставлении государственной услуги запрещается:</w:t>
      </w:r>
    </w:p>
    <w:p w:rsidR="00000000" w:rsidRDefault="00FC7F2A">
      <w:bookmarkStart w:id="51" w:name="sub_102001"/>
      <w:r>
        <w:t>1) отказывать в приеме запроса и иных документов, необходимых для предоставления государственной услуги, в случае, если запрос и документы, необходимые для предос</w:t>
      </w:r>
      <w:r>
        <w:t xml:space="preserve">тавления государственной услуги, поданы в соответствии с информацией о сроках и порядке предоставления государственной услуги, опубликованной на </w:t>
      </w:r>
      <w:hyperlink r:id="rId34" w:history="1">
        <w:r>
          <w:rPr>
            <w:rStyle w:val="a4"/>
          </w:rPr>
          <w:t>Едином портале</w:t>
        </w:r>
      </w:hyperlink>
      <w:r>
        <w:t xml:space="preserve"> либо на </w:t>
      </w:r>
      <w:hyperlink r:id="rId35" w:history="1">
        <w:r>
          <w:rPr>
            <w:rStyle w:val="a4"/>
          </w:rPr>
          <w:t>официальном сайте</w:t>
        </w:r>
      </w:hyperlink>
      <w:r>
        <w:t xml:space="preserve"> Управления;</w:t>
      </w:r>
    </w:p>
    <w:p w:rsidR="00000000" w:rsidRDefault="00FC7F2A">
      <w:bookmarkStart w:id="52" w:name="sub_102002"/>
      <w:bookmarkEnd w:id="51"/>
      <w:r>
        <w:t>2) отказывать в предоставлении государственной услуги в случае, если запрос и документы, необходимые для предоставления государственной услуги, п</w:t>
      </w:r>
      <w:r>
        <w:t xml:space="preserve">оданы в соответствии с информацией о сроках и порядке предоставления государственной услуги, опубликованной на </w:t>
      </w:r>
      <w:hyperlink r:id="rId36" w:history="1">
        <w:r>
          <w:rPr>
            <w:rStyle w:val="a4"/>
          </w:rPr>
          <w:t>Едином портале</w:t>
        </w:r>
      </w:hyperlink>
      <w:r>
        <w:t xml:space="preserve"> либо на </w:t>
      </w:r>
      <w:hyperlink r:id="rId37" w:history="1">
        <w:r>
          <w:rPr>
            <w:rStyle w:val="a4"/>
          </w:rPr>
          <w:t>официальном сайте</w:t>
        </w:r>
      </w:hyperlink>
      <w:r>
        <w:t xml:space="preserve"> Управления.</w:t>
      </w:r>
    </w:p>
    <w:bookmarkEnd w:id="52"/>
    <w:p w:rsidR="00000000" w:rsidRDefault="00FC7F2A"/>
    <w:p w:rsidR="00000000" w:rsidRDefault="00FC7F2A">
      <w:pPr>
        <w:pStyle w:val="1"/>
      </w:pPr>
      <w:bookmarkStart w:id="53" w:name="sub_210"/>
      <w: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3"/>
    <w:p w:rsidR="00000000" w:rsidRDefault="00FC7F2A"/>
    <w:p w:rsidR="00000000" w:rsidRDefault="00FC7F2A">
      <w:bookmarkStart w:id="54" w:name="sub_1021"/>
      <w:r>
        <w:t xml:space="preserve">21. Основаниями для отказа в приеме заявления и документов, необходимых для предоставления государственной услуги, является выявление в результате проверки действительности </w:t>
      </w:r>
      <w:hyperlink r:id="rId38" w:history="1">
        <w:r>
          <w:rPr>
            <w:rStyle w:val="a4"/>
          </w:rPr>
          <w:t>квалифициров</w:t>
        </w:r>
        <w:r>
          <w:rPr>
            <w:rStyle w:val="a4"/>
          </w:rPr>
          <w:t>анной подписи</w:t>
        </w:r>
      </w:hyperlink>
      <w:r>
        <w:t xml:space="preserve">, с использованием которой подписан электронный документ (пакет электронных документов) о предоставлении услуги, несоблюдения установленных условий признания ее действительности в соответствии с требованиями </w:t>
      </w:r>
      <w:hyperlink r:id="rId39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25.08.2012 N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</w:t>
      </w:r>
      <w:r>
        <w:t>слуг и о внесении изменения в Правила разработки и утверждения административных регламентов предоставления государственных услуг".</w:t>
      </w:r>
    </w:p>
    <w:bookmarkEnd w:id="54"/>
    <w:p w:rsidR="00000000" w:rsidRDefault="00FC7F2A"/>
    <w:p w:rsidR="00000000" w:rsidRDefault="00FC7F2A">
      <w:pPr>
        <w:pStyle w:val="1"/>
      </w:pPr>
      <w:bookmarkStart w:id="55" w:name="sub_211"/>
      <w:r>
        <w:t>2.11. Исчерпывающий перечень оснований для приостановления или отказа в предоставлении государственной услуги</w:t>
      </w:r>
    </w:p>
    <w:bookmarkEnd w:id="55"/>
    <w:p w:rsidR="00000000" w:rsidRDefault="00FC7F2A"/>
    <w:p w:rsidR="00000000" w:rsidRDefault="00FC7F2A">
      <w:bookmarkStart w:id="56" w:name="sub_1022"/>
      <w:r>
        <w:t>22. Основания для приостановления предоставления государственной услуги отсутствуют.</w:t>
      </w:r>
    </w:p>
    <w:p w:rsidR="00000000" w:rsidRDefault="00FC7F2A">
      <w:bookmarkStart w:id="57" w:name="sub_1023"/>
      <w:bookmarkEnd w:id="56"/>
      <w:r>
        <w:t>23. Основанием для отказа в предоставлении государственной услуги является:</w:t>
      </w:r>
    </w:p>
    <w:p w:rsidR="00000000" w:rsidRDefault="00FC7F2A">
      <w:bookmarkStart w:id="58" w:name="sub_10231"/>
      <w:bookmarkEnd w:id="57"/>
      <w:r>
        <w:t>1) отсутствие в заявлении:</w:t>
      </w:r>
    </w:p>
    <w:bookmarkEnd w:id="58"/>
    <w:p w:rsidR="00000000" w:rsidRDefault="00FC7F2A">
      <w:r>
        <w:t>для физич</w:t>
      </w:r>
      <w:r>
        <w:t>еских лиц - фамилии гражданина, направившего заявление, почтового или электронного адреса, по которому должен быть направлен ответ;</w:t>
      </w:r>
    </w:p>
    <w:p w:rsidR="00000000" w:rsidRDefault="00FC7F2A">
      <w:r>
        <w:t>для юридических лиц - идентификационных данных (реквизитов) юридического лица, подписи руководителя или замещающего его лица</w:t>
      </w:r>
      <w:r>
        <w:t>, почтового или электронного адреса, по которому должен быть направлен ответ;</w:t>
      </w:r>
    </w:p>
    <w:p w:rsidR="00000000" w:rsidRDefault="00FC7F2A">
      <w:bookmarkStart w:id="59" w:name="sub_10232"/>
      <w:r>
        <w:t>2) невозможность прочтения заявления, о чем в течение семи дней со дня регистрации заявления сообщается заявителю, направившему заявление, если его фамилия и почтовый ад</w:t>
      </w:r>
      <w:r>
        <w:t>рес поддаются прочтению;</w:t>
      </w:r>
    </w:p>
    <w:p w:rsidR="00000000" w:rsidRDefault="00FC7F2A">
      <w:bookmarkStart w:id="60" w:name="sub_10233"/>
      <w:bookmarkEnd w:id="59"/>
      <w:r>
        <w:t>3) невозможность идентификации объекта культурного наследия по указанным в заявлении сведениям.</w:t>
      </w:r>
    </w:p>
    <w:bookmarkEnd w:id="60"/>
    <w:p w:rsidR="00000000" w:rsidRDefault="00FC7F2A">
      <w:r>
        <w:t>Перечень оснований для отказа в предоставлении государственной услуги является исчерпывающим.</w:t>
      </w:r>
    </w:p>
    <w:p w:rsidR="00000000" w:rsidRDefault="00FC7F2A">
      <w:bookmarkStart w:id="61" w:name="sub_1024"/>
      <w:r>
        <w:t>24. Прекращение предоставления государственной услуги осуществляется в случае письменного требования заявителя об отзыве заявления о предоставлении информации об объекте. При этом все предоставленные документы возвращаются заявителю.</w:t>
      </w:r>
    </w:p>
    <w:bookmarkEnd w:id="61"/>
    <w:p w:rsidR="00000000" w:rsidRDefault="00FC7F2A"/>
    <w:p w:rsidR="00000000" w:rsidRDefault="00FC7F2A">
      <w:pPr>
        <w:pStyle w:val="1"/>
      </w:pPr>
      <w:bookmarkStart w:id="62" w:name="sub_212"/>
      <w:r>
        <w:t xml:space="preserve">2.12. </w:t>
      </w:r>
      <w: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bookmarkEnd w:id="62"/>
    <w:p w:rsidR="00000000" w:rsidRDefault="00FC7F2A"/>
    <w:p w:rsidR="00000000" w:rsidRDefault="00FC7F2A">
      <w:bookmarkStart w:id="63" w:name="sub_1025"/>
      <w:r>
        <w:t xml:space="preserve">25. Услуги, которые являются необходимыми и обязательными для предоставления государственной услуги в соответствии с </w:t>
      </w:r>
      <w:hyperlink r:id="rId4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</w:t>
      </w:r>
      <w:r>
        <w:t>1 N 1211-ПП не предусмотрены.</w:t>
      </w:r>
    </w:p>
    <w:bookmarkEnd w:id="63"/>
    <w:p w:rsidR="00000000" w:rsidRDefault="00FC7F2A"/>
    <w:p w:rsidR="00000000" w:rsidRDefault="00FC7F2A">
      <w:pPr>
        <w:pStyle w:val="1"/>
      </w:pPr>
      <w:bookmarkStart w:id="64" w:name="sub_213"/>
      <w:r>
        <w:t>2.13.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64"/>
    <w:p w:rsidR="00000000" w:rsidRDefault="00FC7F2A"/>
    <w:p w:rsidR="00000000" w:rsidRDefault="00FC7F2A">
      <w:bookmarkStart w:id="65" w:name="sub_1026"/>
      <w:r>
        <w:t>26. Государственная услуга предоставляется без взимания госу</w:t>
      </w:r>
      <w:r>
        <w:t>дарственной пошлины или иной платы.</w:t>
      </w:r>
    </w:p>
    <w:bookmarkEnd w:id="65"/>
    <w:p w:rsidR="00000000" w:rsidRDefault="00FC7F2A"/>
    <w:p w:rsidR="00000000" w:rsidRDefault="00FC7F2A">
      <w:pPr>
        <w:pStyle w:val="1"/>
      </w:pPr>
      <w:bookmarkStart w:id="66" w:name="sub_214"/>
      <w:r>
        <w:t>2.14.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</w:t>
      </w:r>
      <w:r>
        <w:t>мера такой платы</w:t>
      </w:r>
    </w:p>
    <w:bookmarkEnd w:id="66"/>
    <w:p w:rsidR="00000000" w:rsidRDefault="00FC7F2A"/>
    <w:p w:rsidR="00000000" w:rsidRDefault="00FC7F2A">
      <w:bookmarkStart w:id="67" w:name="sub_1027"/>
      <w:r>
        <w:t>27. Услуги, являющиеся необходимыми и обязательными для предоставления государственной услуги, законодательством Российской Федерации и законодательством Свердловской области не предусмотрены.</w:t>
      </w:r>
    </w:p>
    <w:bookmarkEnd w:id="67"/>
    <w:p w:rsidR="00000000" w:rsidRDefault="00FC7F2A"/>
    <w:p w:rsidR="00000000" w:rsidRDefault="00FC7F2A">
      <w:pPr>
        <w:pStyle w:val="1"/>
      </w:pPr>
      <w:bookmarkStart w:id="68" w:name="sub_215"/>
      <w:r>
        <w:t>2.15. Максимал</w:t>
      </w:r>
      <w:r>
        <w:t>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bookmarkEnd w:id="68"/>
    <w:p w:rsidR="00000000" w:rsidRDefault="00FC7F2A"/>
    <w:p w:rsidR="00000000" w:rsidRDefault="00FC7F2A">
      <w:bookmarkStart w:id="69" w:name="sub_1028"/>
      <w:r>
        <w:t>28. Ма</w:t>
      </w:r>
      <w:r>
        <w:t>ксимальный срок ожидания в очереди при подаче запроса о предоставлении государственной услуги и при получении результата государственной услуги в Управлении не должен превышать 15 минут.</w:t>
      </w:r>
    </w:p>
    <w:bookmarkEnd w:id="69"/>
    <w:p w:rsidR="00000000" w:rsidRDefault="00FC7F2A">
      <w:r>
        <w:t>При обращении заявителя в многофункциональный центр предостав</w:t>
      </w:r>
      <w:r>
        <w:t>ления государственных и муниципальных услуг (при реализации) срок ожидания в очереди при подаче запроса о предоставлении государственной услуги и при получении результата государственной услуги также не должен превышать 15 минут.</w:t>
      </w:r>
    </w:p>
    <w:p w:rsidR="00000000" w:rsidRDefault="00FC7F2A"/>
    <w:p w:rsidR="00000000" w:rsidRDefault="00FC7F2A">
      <w:pPr>
        <w:pStyle w:val="1"/>
      </w:pPr>
      <w:bookmarkStart w:id="70" w:name="sub_216"/>
      <w:r>
        <w:t>2.16. Срок и поряд</w:t>
      </w:r>
      <w:r>
        <w:t>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bookmarkEnd w:id="70"/>
    <w:p w:rsidR="00000000" w:rsidRDefault="00FC7F2A"/>
    <w:p w:rsidR="00000000" w:rsidRDefault="00FC7F2A">
      <w:bookmarkStart w:id="71" w:name="sub_1029"/>
      <w:r>
        <w:t>29. Документы, необходимые для предоставле</w:t>
      </w:r>
      <w:r>
        <w:t xml:space="preserve">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регистрируются в течение одного рабочего дня со дня поступления указанных документов в Управление в системе электронного документооборота исполнительных орга</w:t>
      </w:r>
      <w:r>
        <w:t>нов государственной власти Свердловской области (далее - СЭД) отделом правовой и организационной работы Управления в соответствии с инструкциями, утвержденными распоряжением Правительства Свердловской области от 17.05.2013 N 624-РП "Об утверждении инструкц</w:t>
      </w:r>
      <w:r>
        <w:t>ий по работе с документами в системе электронного документооборота исполнительных органов государственной власти Свердловской области".</w:t>
      </w:r>
    </w:p>
    <w:p w:rsidR="00000000" w:rsidRDefault="00FC7F2A">
      <w:bookmarkStart w:id="72" w:name="sub_1030"/>
      <w:bookmarkEnd w:id="71"/>
      <w:r>
        <w:t>30. В случае если запрос о предоставлении государственной услуги (заявление) и иные документы, необходим</w:t>
      </w:r>
      <w:r>
        <w:t>ые для предоставления государственной услуги, поданы в электронной форме, Управление не позднее трех рабочих дней, следующих за днем подачи запроса о предоставлении государственной услуги (заявления), направляет заявителю электронное сообщение о принятии л</w:t>
      </w:r>
      <w:r>
        <w:t>ибо об отказе в принятии запроса о предоставлении государственной услуги (заявления). Регистрация запроса о предоставлении государственной услуги (заявления) и иных документов, необходимых для предоставления государственной услуги, направленных в форме эле</w:t>
      </w:r>
      <w:r>
        <w:t>ктронных документов, при отсутствии оснований для отказа в приеме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не позднее трех рабочих дней, следующих з</w:t>
      </w:r>
      <w:r>
        <w:t>а днем подачи запроса о предоставлении государственной услуги (заявления) и иных документов, необходимых для предоставления государственной услуги, в Управление.</w:t>
      </w:r>
    </w:p>
    <w:p w:rsidR="00000000" w:rsidRDefault="00FC7F2A">
      <w:bookmarkStart w:id="73" w:name="sub_1031"/>
      <w:bookmarkEnd w:id="72"/>
      <w:r>
        <w:t xml:space="preserve">31. Регистрация запроса о предоставлении государственной услуги (заявления) и </w:t>
      </w:r>
      <w:r>
        <w:t>иных документов, необходимых для предоставления государственной услуги, осуществляется в порядке, предусмотренном в разделе 3 настоящего регламента.</w:t>
      </w:r>
    </w:p>
    <w:bookmarkEnd w:id="73"/>
    <w:p w:rsidR="00000000" w:rsidRDefault="00FC7F2A"/>
    <w:p w:rsidR="00000000" w:rsidRDefault="00FC7F2A">
      <w:pPr>
        <w:pStyle w:val="1"/>
      </w:pPr>
      <w:bookmarkStart w:id="74" w:name="sub_217"/>
      <w:r>
        <w:t>2.17. Требования к помещениям, в которых предоставляется государственная услуга, к залу ожи</w:t>
      </w:r>
      <w:r>
        <w:t>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</w:t>
      </w:r>
      <w:r>
        <w:t>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</w:t>
      </w:r>
      <w:r>
        <w:t>е инвалидов</w:t>
      </w:r>
    </w:p>
    <w:bookmarkEnd w:id="74"/>
    <w:p w:rsidR="00000000" w:rsidRDefault="00FC7F2A"/>
    <w:p w:rsidR="00000000" w:rsidRDefault="00FC7F2A">
      <w:bookmarkStart w:id="75" w:name="sub_1032"/>
      <w:r>
        <w:t>32. В помещениях, в которых предоставляется государственная услуга, обеспечивается:</w:t>
      </w:r>
    </w:p>
    <w:p w:rsidR="00000000" w:rsidRDefault="00FC7F2A">
      <w:bookmarkStart w:id="76" w:name="sub_10321"/>
      <w:bookmarkEnd w:id="75"/>
      <w:r>
        <w:t>1) соответствие санитарно-эпидемиологическим правилам и нормативам, правилам противопожарной безопасности;</w:t>
      </w:r>
    </w:p>
    <w:p w:rsidR="00000000" w:rsidRDefault="00FC7F2A">
      <w:bookmarkStart w:id="77" w:name="sub_10322"/>
      <w:bookmarkEnd w:id="76"/>
      <w:r>
        <w:t>2)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bookmarkEnd w:id="77"/>
    <w:p w:rsidR="00000000" w:rsidRDefault="00FC7F2A">
      <w:r>
        <w:t>возможность беспрепятственного входа в объекты и выхода из них;</w:t>
      </w:r>
    </w:p>
    <w:p w:rsidR="00000000" w:rsidRDefault="00FC7F2A">
      <w:r>
        <w:t>возможность самостоя</w:t>
      </w:r>
      <w:r>
        <w:t>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государственные услуги, ассистивных и вспомогательных технологий, а также сменного кресла-к</w:t>
      </w:r>
      <w:r>
        <w:t>оляски;</w:t>
      </w:r>
    </w:p>
    <w:p w:rsidR="00000000" w:rsidRDefault="00FC7F2A">
      <w:bookmarkStart w:id="78" w:name="sub_10323"/>
      <w:r>
        <w:t>3) помещения должны иметь места для ожидания, информирования, приема заявителей. Места ожидания обеспечиваются стульями, кресельными секциями, скамьями (банкетками);</w:t>
      </w:r>
    </w:p>
    <w:p w:rsidR="00000000" w:rsidRDefault="00FC7F2A">
      <w:bookmarkStart w:id="79" w:name="sub_10324"/>
      <w:bookmarkEnd w:id="78"/>
      <w:r>
        <w:t xml:space="preserve">4) помещения должны иметь туалет со свободным доступом </w:t>
      </w:r>
      <w:r>
        <w:t>к нему в рабочее время;</w:t>
      </w:r>
    </w:p>
    <w:p w:rsidR="00000000" w:rsidRDefault="00FC7F2A">
      <w:bookmarkStart w:id="80" w:name="sub_10325"/>
      <w:bookmarkEnd w:id="79"/>
      <w:r>
        <w:t>5) места информирования, предназначенные для ознакомления граждан с информационными материалами, оборудуются:</w:t>
      </w:r>
    </w:p>
    <w:bookmarkEnd w:id="80"/>
    <w:p w:rsidR="00000000" w:rsidRDefault="00FC7F2A">
      <w:r>
        <w:t>информационными стендами или информационными электронными терминалами;</w:t>
      </w:r>
    </w:p>
    <w:p w:rsidR="00000000" w:rsidRDefault="00FC7F2A">
      <w:r>
        <w:t>столами (стойками) с кан</w:t>
      </w:r>
      <w:r>
        <w:t>целярскими принадлежностями для оформления документов, стульями.</w:t>
      </w:r>
    </w:p>
    <w:p w:rsidR="00000000" w:rsidRDefault="00FC7F2A">
      <w:r>
        <w:t xml:space="preserve">На информационных стендах в помещениях, предназначенных для приема граждан, размещается информация, указанная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регламента.</w:t>
      </w:r>
    </w:p>
    <w:p w:rsidR="00000000" w:rsidRDefault="00FC7F2A">
      <w:r>
        <w:t>Оформление визуальной</w:t>
      </w:r>
      <w:r>
        <w:t>,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000000" w:rsidRDefault="00FC7F2A"/>
    <w:p w:rsidR="00000000" w:rsidRDefault="00FC7F2A">
      <w:pPr>
        <w:pStyle w:val="1"/>
      </w:pPr>
      <w:bookmarkStart w:id="81" w:name="sub_218"/>
      <w:r>
        <w:t>2.18.</w:t>
      </w:r>
      <w:r>
        <w:t xml:space="preserve">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</w:t>
      </w:r>
      <w:r>
        <w:t>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</w:t>
      </w:r>
      <w:r>
        <w:t>м объеме), в любом территориальном подразделении органа, предоставляющего государственную услугу,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</w:t>
      </w:r>
      <w:r>
        <w:t>льном центре предоставления государственных и муниципальных услуг</w:t>
      </w:r>
    </w:p>
    <w:bookmarkEnd w:id="81"/>
    <w:p w:rsidR="00000000" w:rsidRDefault="00FC7F2A"/>
    <w:p w:rsidR="00000000" w:rsidRDefault="00FC7F2A">
      <w:bookmarkStart w:id="82" w:name="sub_1033"/>
      <w:r>
        <w:t>33. Показателями доступности и качества предоставления государственной услуги являются:</w:t>
      </w:r>
    </w:p>
    <w:p w:rsidR="00000000" w:rsidRDefault="00FC7F2A">
      <w:bookmarkStart w:id="83" w:name="sub_10331"/>
      <w:bookmarkEnd w:id="82"/>
      <w:r>
        <w:t>1) возможность получения информации о ходе предоставления государстве</w:t>
      </w:r>
      <w:r>
        <w:t>нной услуги, в том числе с использованием информационно-коммуникационных технологий;</w:t>
      </w:r>
    </w:p>
    <w:p w:rsidR="00000000" w:rsidRDefault="00FC7F2A">
      <w:bookmarkStart w:id="84" w:name="sub_10332"/>
      <w:bookmarkEnd w:id="83"/>
      <w:r>
        <w:t>2)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000000" w:rsidRDefault="00FC7F2A">
      <w:bookmarkStart w:id="85" w:name="sub_10333"/>
      <w:bookmarkEnd w:id="84"/>
      <w:r>
        <w:t>3) в</w:t>
      </w:r>
      <w:r>
        <w:t>озможность получения государственной услуги в любом территориальном подразделении органа, предоставляющего государственную услугу по выбору заявителя, не предусмотрена ввиду отсутствия таких территориальных подразделений;</w:t>
      </w:r>
    </w:p>
    <w:p w:rsidR="00000000" w:rsidRDefault="00FC7F2A">
      <w:bookmarkStart w:id="86" w:name="sub_10334"/>
      <w:bookmarkEnd w:id="85"/>
      <w:r>
        <w:t>4) возможность п</w:t>
      </w:r>
      <w:r>
        <w:t>олучения государственной услуги в любом филиале многофункционального центра предоставления государственных и муниципальных услуг.</w:t>
      </w:r>
    </w:p>
    <w:p w:rsidR="00000000" w:rsidRDefault="00FC7F2A">
      <w:bookmarkStart w:id="87" w:name="sub_1034"/>
      <w:bookmarkEnd w:id="86"/>
      <w:r>
        <w:t>34. При предоставлении государственной услуги взаимодействие заявителя с должностными лицами Управления осуще</w:t>
      </w:r>
      <w:r>
        <w:t>ствляется в следующих случаях:</w:t>
      </w:r>
    </w:p>
    <w:p w:rsidR="00000000" w:rsidRDefault="00FC7F2A">
      <w:bookmarkStart w:id="88" w:name="sub_10341"/>
      <w:bookmarkEnd w:id="87"/>
      <w:r>
        <w:t>1) при приеме заявления;</w:t>
      </w:r>
    </w:p>
    <w:p w:rsidR="00000000" w:rsidRDefault="00FC7F2A">
      <w:bookmarkStart w:id="89" w:name="sub_10342"/>
      <w:bookmarkEnd w:id="88"/>
      <w:r>
        <w:t>2) при получении результата.</w:t>
      </w:r>
    </w:p>
    <w:bookmarkEnd w:id="89"/>
    <w:p w:rsidR="00000000" w:rsidRDefault="00FC7F2A">
      <w:r>
        <w:t>В каждом случае время, затраченное заявителем при взаимодействиях с должностными лицами при предоставлении государственной услу</w:t>
      </w:r>
      <w:r>
        <w:t>ги, не должно превышать 15 минут.</w:t>
      </w:r>
    </w:p>
    <w:p w:rsidR="00000000" w:rsidRDefault="00FC7F2A"/>
    <w:p w:rsidR="00000000" w:rsidRDefault="00FC7F2A">
      <w:pPr>
        <w:pStyle w:val="1"/>
      </w:pPr>
      <w:bookmarkStart w:id="90" w:name="sub_219"/>
      <w:r>
        <w:t>2.19.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</w:t>
      </w:r>
      <w:r>
        <w:t>у) и особенности предоставления государственной услуги в электронной форме</w:t>
      </w:r>
    </w:p>
    <w:bookmarkEnd w:id="90"/>
    <w:p w:rsidR="00000000" w:rsidRDefault="00FC7F2A"/>
    <w:p w:rsidR="00000000" w:rsidRDefault="00FC7F2A">
      <w:bookmarkStart w:id="91" w:name="sub_1035"/>
      <w:r>
        <w:t>35. Государственная услуга не предоставляется по экстерриториальному принципу.</w:t>
      </w:r>
    </w:p>
    <w:p w:rsidR="00000000" w:rsidRDefault="00FC7F2A">
      <w:bookmarkStart w:id="92" w:name="sub_1036"/>
      <w:bookmarkEnd w:id="91"/>
      <w:r>
        <w:t>36. Государственная услуга предоставляется в любом филиале многофункци</w:t>
      </w:r>
      <w:r>
        <w:t>онального центра предоставления государственных и муниципальных услуг.</w:t>
      </w:r>
    </w:p>
    <w:p w:rsidR="00000000" w:rsidRDefault="00FC7F2A">
      <w:bookmarkStart w:id="93" w:name="sub_1037"/>
      <w:bookmarkEnd w:id="92"/>
      <w:r>
        <w:t xml:space="preserve">37. При обращении за получением государственной услуги в электронном виде допускается к использованию усиленная </w:t>
      </w:r>
      <w:hyperlink r:id="rId41" w:history="1">
        <w:r>
          <w:rPr>
            <w:rStyle w:val="a4"/>
          </w:rPr>
          <w:t>квалифицированная электронная подпись</w:t>
        </w:r>
      </w:hyperlink>
      <w:r>
        <w:t>.</w:t>
      </w:r>
    </w:p>
    <w:bookmarkEnd w:id="93"/>
    <w:p w:rsidR="00000000" w:rsidRDefault="00FC7F2A"/>
    <w:p w:rsidR="00000000" w:rsidRDefault="00FC7F2A">
      <w:pPr>
        <w:pStyle w:val="1"/>
      </w:pPr>
      <w:bookmarkStart w:id="94" w:name="sub_300"/>
      <w:r>
        <w:t>Раздел 3. Состав, последовательность и сроки выполнения административных процедур (действий), требования к порядку их выполнени</w:t>
      </w:r>
      <w:r>
        <w:t>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bookmarkEnd w:id="94"/>
    <w:p w:rsidR="00000000" w:rsidRDefault="00FC7F2A"/>
    <w:p w:rsidR="00000000" w:rsidRDefault="00FC7F2A">
      <w:bookmarkStart w:id="95" w:name="sub_1038"/>
      <w:r>
        <w:t>38. Исчерпывающий перечень административных процедур (действий) при предоставлении государственной услуги включает:</w:t>
      </w:r>
    </w:p>
    <w:p w:rsidR="00000000" w:rsidRDefault="00FC7F2A">
      <w:bookmarkStart w:id="96" w:name="sub_10381"/>
      <w:bookmarkEnd w:id="95"/>
      <w:r>
        <w:t>1) прием и регистрация запроса о предоставлении государственной услуги (заявления) и документов, необходимых для пре</w:t>
      </w:r>
      <w:r>
        <w:t>доставления государственной услуги;</w:t>
      </w:r>
    </w:p>
    <w:p w:rsidR="00000000" w:rsidRDefault="00FC7F2A">
      <w:bookmarkStart w:id="97" w:name="sub_10382"/>
      <w:bookmarkEnd w:id="96"/>
      <w:r>
        <w:t>2) проведение экспертизы запроса о предоставлении государственной услуги и документов, необходимых для предоставления государственной услуги;</w:t>
      </w:r>
    </w:p>
    <w:p w:rsidR="00000000" w:rsidRDefault="00FC7F2A">
      <w:bookmarkStart w:id="98" w:name="sub_10383"/>
      <w:bookmarkEnd w:id="97"/>
      <w:r>
        <w:t>3) принятие решения о подготовке проекта и</w:t>
      </w:r>
      <w:r>
        <w:t>нформации об объекте либо проекта уведомления об отказе в предоставлении информации об объекте;</w:t>
      </w:r>
    </w:p>
    <w:p w:rsidR="00000000" w:rsidRDefault="00FC7F2A">
      <w:bookmarkStart w:id="99" w:name="sub_10384"/>
      <w:bookmarkEnd w:id="98"/>
      <w:r>
        <w:t>4) оформление и регистрация информации об объекте либо уведомления об отказе в предоставлении информации об объекте;</w:t>
      </w:r>
    </w:p>
    <w:p w:rsidR="00000000" w:rsidRDefault="00FC7F2A">
      <w:bookmarkStart w:id="100" w:name="sub_10385"/>
      <w:bookmarkEnd w:id="99"/>
      <w:r>
        <w:t>5) выда</w:t>
      </w:r>
      <w:r>
        <w:t>ча результата предоставления государственной услуги.</w:t>
      </w:r>
    </w:p>
    <w:p w:rsidR="00000000" w:rsidRDefault="00FC7F2A">
      <w:bookmarkStart w:id="101" w:name="sub_1039"/>
      <w:bookmarkEnd w:id="100"/>
      <w:r>
        <w:t xml:space="preserve">39. Порядок осуществления административных процедур (действий) по предоставлению государственной услуги в электронной форме, в том числе с использованием </w:t>
      </w:r>
      <w:hyperlink r:id="rId42" w:history="1">
        <w:r>
          <w:rPr>
            <w:rStyle w:val="a4"/>
          </w:rPr>
          <w:t>Единого портала</w:t>
        </w:r>
      </w:hyperlink>
      <w:r>
        <w:t>:</w:t>
      </w:r>
    </w:p>
    <w:p w:rsidR="00000000" w:rsidRDefault="00FC7F2A">
      <w:bookmarkStart w:id="102" w:name="sub_10391"/>
      <w:bookmarkEnd w:id="101"/>
      <w:r>
        <w:t>1) представление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000000" w:rsidRDefault="00FC7F2A">
      <w:bookmarkStart w:id="103" w:name="sub_10392"/>
      <w:bookmarkEnd w:id="102"/>
      <w:r>
        <w:t xml:space="preserve">2) запись на прием в орган, </w:t>
      </w:r>
      <w:r>
        <w:t>предоставляющего государственную услугу, для подачи запроса (при реализации технической возможности);</w:t>
      </w:r>
    </w:p>
    <w:p w:rsidR="00000000" w:rsidRDefault="00FC7F2A">
      <w:bookmarkStart w:id="104" w:name="sub_10393"/>
      <w:bookmarkEnd w:id="103"/>
      <w:r>
        <w:t>3) формирование запроса о предоставлении государственной услуги;</w:t>
      </w:r>
    </w:p>
    <w:p w:rsidR="00000000" w:rsidRDefault="00FC7F2A">
      <w:bookmarkStart w:id="105" w:name="sub_10394"/>
      <w:bookmarkEnd w:id="104"/>
      <w:r>
        <w:t>4) прием и регистрация органом, предоставляющим госуд</w:t>
      </w:r>
      <w:r>
        <w:t>арственную услугу, запроса и иных документов, необходимых для предоставления услуги;</w:t>
      </w:r>
    </w:p>
    <w:p w:rsidR="00000000" w:rsidRDefault="00FC7F2A">
      <w:bookmarkStart w:id="106" w:name="sub_10395"/>
      <w:bookmarkEnd w:id="105"/>
      <w:r>
        <w:t>5)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</w:t>
      </w:r>
      <w:r>
        <w:t>й Федерации;</w:t>
      </w:r>
    </w:p>
    <w:p w:rsidR="00000000" w:rsidRDefault="00FC7F2A">
      <w:bookmarkStart w:id="107" w:name="sub_10396"/>
      <w:bookmarkEnd w:id="106"/>
      <w:r>
        <w:t>6) получение заявителем сведений о ходе выполнения запроса о предоставлении государственной услуги (при реализации технической возможности);</w:t>
      </w:r>
    </w:p>
    <w:p w:rsidR="00000000" w:rsidRDefault="00FC7F2A">
      <w:bookmarkStart w:id="108" w:name="sub_10397"/>
      <w:bookmarkEnd w:id="107"/>
      <w:r>
        <w:t>7) осуществление оценки качества предоставления услуги (при реализ</w:t>
      </w:r>
      <w:r>
        <w:t>ации технической возможности);</w:t>
      </w:r>
    </w:p>
    <w:p w:rsidR="00000000" w:rsidRDefault="00FC7F2A">
      <w:bookmarkStart w:id="109" w:name="sub_10398"/>
      <w:bookmarkEnd w:id="108"/>
      <w:r>
        <w:t xml:space="preserve">8) взаимодействие органа, предоставляющего государственную услугу, с иными органами власти, органами местного самоуправления и организациями, участвующими в предоставлении государственных услуг, в том числе </w:t>
      </w:r>
      <w:r>
        <w:t>порядок и условия такого взаимодействия;</w:t>
      </w:r>
    </w:p>
    <w:p w:rsidR="00000000" w:rsidRDefault="00FC7F2A">
      <w:bookmarkStart w:id="110" w:name="sub_10399"/>
      <w:bookmarkEnd w:id="109"/>
      <w:r>
        <w:t xml:space="preserve">9)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</w:t>
      </w:r>
      <w:r>
        <w:t>технической возможности);</w:t>
      </w:r>
    </w:p>
    <w:p w:rsidR="00000000" w:rsidRDefault="00FC7F2A">
      <w:bookmarkStart w:id="111" w:name="sub_103910"/>
      <w:bookmarkEnd w:id="110"/>
      <w:r>
        <w:t xml:space="preserve">10) иные действия, необходимые для предоставления государственной услуги, в том числе связанные с проверкой действительности усиленной </w:t>
      </w:r>
      <w:hyperlink r:id="rId43" w:history="1">
        <w:r>
          <w:rPr>
            <w:rStyle w:val="a4"/>
          </w:rPr>
          <w:t>квали</w:t>
        </w:r>
        <w:r>
          <w:rPr>
            <w:rStyle w:val="a4"/>
          </w:rPr>
          <w:t>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</w:t>
      </w:r>
      <w:r>
        <w:t>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</w:t>
      </w:r>
      <w:r>
        <w:t>ащений за получением государственной услуги и (или) предоставления такой услуги.</w:t>
      </w:r>
    </w:p>
    <w:p w:rsidR="00000000" w:rsidRDefault="00FC7F2A">
      <w:bookmarkStart w:id="112" w:name="sub_1040"/>
      <w:bookmarkEnd w:id="111"/>
      <w:r>
        <w:t xml:space="preserve">40.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</w:t>
      </w:r>
      <w:r>
        <w:t>государственных 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</w:t>
      </w:r>
      <w:r>
        <w:t>едоставлении государственной услуги посредством комплексного запроса:</w:t>
      </w:r>
    </w:p>
    <w:p w:rsidR="00000000" w:rsidRDefault="00FC7F2A">
      <w:bookmarkStart w:id="113" w:name="sub_10401"/>
      <w:bookmarkEnd w:id="112"/>
      <w:r>
        <w:t>1)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</w:t>
      </w:r>
      <w:r>
        <w:t xml:space="preserve">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</w:t>
      </w:r>
      <w:r>
        <w:t>государственных и муниципальных уснут;</w:t>
      </w:r>
    </w:p>
    <w:p w:rsidR="00000000" w:rsidRDefault="00FC7F2A">
      <w:bookmarkStart w:id="114" w:name="sub_10402"/>
      <w:bookmarkEnd w:id="113"/>
      <w: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000000" w:rsidRDefault="00FC7F2A">
      <w:bookmarkStart w:id="115" w:name="sub_10403"/>
      <w:bookmarkEnd w:id="114"/>
      <w:r>
        <w:t>3) выдача заявителю результата предост</w:t>
      </w:r>
      <w:r>
        <w:t>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</w:t>
      </w:r>
      <w:r>
        <w:t>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</w:t>
      </w:r>
      <w:r>
        <w:t>рганов, предоставляющих государственные услуги, и органов, предоставляющих муниципальные услуги;</w:t>
      </w:r>
    </w:p>
    <w:p w:rsidR="00000000" w:rsidRDefault="00FC7F2A">
      <w:bookmarkStart w:id="116" w:name="sub_10404"/>
      <w:bookmarkEnd w:id="115"/>
      <w:r>
        <w:t xml:space="preserve">4) иные процедуры, необходимые для предоставления государственной услуги, в том числе связанные с проверкой действительности усиленной </w:t>
      </w:r>
      <w:hyperlink r:id="rId44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</w:t>
      </w:r>
      <w:r>
        <w:t>допускаются для использования в целях обеспечения указанной проверки и определяются на основании утверждаемой органом, предоставляющим государственную услугу, по согласованию с Федеральной службой безопасности Российской Федерации модели угроз безопасности</w:t>
      </w:r>
      <w:r>
        <w:t xml:space="preserve"> информации в информационной системе, используемой в целях приема обращений за получением государственной услуги и (или) предоставления такой услуги.</w:t>
      </w:r>
    </w:p>
    <w:bookmarkEnd w:id="116"/>
    <w:p w:rsidR="00000000" w:rsidRDefault="00FC7F2A"/>
    <w:p w:rsidR="00000000" w:rsidRDefault="00FC7F2A">
      <w:pPr>
        <w:pStyle w:val="1"/>
      </w:pPr>
      <w:bookmarkStart w:id="117" w:name="sub_31"/>
      <w:r>
        <w:t>3.1. Административные процедура (действия) по предоставлению государственной услуги</w:t>
      </w:r>
    </w:p>
    <w:bookmarkEnd w:id="117"/>
    <w:p w:rsidR="00000000" w:rsidRDefault="00FC7F2A"/>
    <w:p w:rsidR="00000000" w:rsidRDefault="00FC7F2A">
      <w:pPr>
        <w:pStyle w:val="1"/>
      </w:pPr>
      <w:bookmarkStart w:id="118" w:name="sub_311"/>
      <w:r>
        <w:t>3.1.1. Прием и регистрация запроса о предоставлении государственной услуги (запроса) и документов, необходимых для предоставления государственной услуги</w:t>
      </w:r>
    </w:p>
    <w:bookmarkEnd w:id="118"/>
    <w:p w:rsidR="00000000" w:rsidRDefault="00FC7F2A"/>
    <w:p w:rsidR="00000000" w:rsidRDefault="00FC7F2A">
      <w:bookmarkStart w:id="119" w:name="sub_1041"/>
      <w:r>
        <w:t>41. Основанием для начала административной процедуры является получение специалистом Управления, ответственным за регистрацию входящей корреспонденции, запроса о предоставлении государственной услуги (заявления) и документов, необходимых для предоставления</w:t>
      </w:r>
      <w:r>
        <w:t xml:space="preserve"> государственной услуги, предоставленных посредством личного обращения заявителя, по почте, через многофункциональный центр предоставления государственных и муниципальных услуг либо с использованием информационно-телекоммуникационных технологий, включая ис</w:t>
      </w:r>
      <w:r>
        <w:t xml:space="preserve">пользование </w:t>
      </w:r>
      <w:hyperlink r:id="rId45" w:history="1">
        <w:r>
          <w:rPr>
            <w:rStyle w:val="a4"/>
          </w:rPr>
          <w:t>Единого портала</w:t>
        </w:r>
      </w:hyperlink>
      <w:r>
        <w:t xml:space="preserve"> и других средств информационно-телекоммуникационных технологий в случаях и порядке, установленных действующим законодательством, в форме электронных докум</w:t>
      </w:r>
      <w:r>
        <w:t>ентов.</w:t>
      </w:r>
    </w:p>
    <w:p w:rsidR="00000000" w:rsidRDefault="00FC7F2A">
      <w:bookmarkStart w:id="120" w:name="sub_1042"/>
      <w:bookmarkEnd w:id="119"/>
      <w:r>
        <w:t>42. Критерием принятия решения в рамках настоящей административной процедуры является: наличие основания для отказа в приеме запроса о предоставлении государственной услуги (заявления) и документов, необходимых для предоставления гос</w:t>
      </w:r>
      <w:r>
        <w:t xml:space="preserve">ударственной услуги,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регламента.</w:t>
      </w:r>
    </w:p>
    <w:p w:rsidR="00000000" w:rsidRDefault="00FC7F2A">
      <w:bookmarkStart w:id="121" w:name="sub_1043"/>
      <w:bookmarkEnd w:id="120"/>
      <w:r>
        <w:t xml:space="preserve">43. В случае наличия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 основания для отказа в приеме запроса о предоставлении </w:t>
      </w:r>
      <w:r>
        <w:t xml:space="preserve">государственной услуги (заявления) и документов, необходимых для предоставления государственной услуги, специалист Управления, ответственный за регистрацию входящей корреспонденции, в течение 3 рабочих дней со дня завершения проведения проверки </w:t>
      </w:r>
      <w:hyperlink r:id="rId46" w:history="1">
        <w:r>
          <w:rPr>
            <w:rStyle w:val="a4"/>
          </w:rPr>
          <w:t>квалифицированной подписи</w:t>
        </w:r>
      </w:hyperlink>
      <w:r>
        <w:t xml:space="preserve"> принимает решение об отказе в приеме запроса о предоставлении государственной услуги (заявления) и документов, необходимых для предоставления государственной услуги, и</w:t>
      </w:r>
      <w:r>
        <w:t xml:space="preserve"> направляет заявителю уведомление об этом в электронной форме с указанием пунктов </w:t>
      </w:r>
      <w:hyperlink r:id="rId47" w:history="1">
        <w:r>
          <w:rPr>
            <w:rStyle w:val="a4"/>
          </w:rPr>
          <w:t>статьи 11</w:t>
        </w:r>
      </w:hyperlink>
      <w:r>
        <w:t xml:space="preserve"> Федерального закона от 6 апреля 2011 года N 63-ФЗ "Об электронной подписи", которые послуж</w:t>
      </w:r>
      <w:r>
        <w:t xml:space="preserve">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</w:t>
      </w:r>
      <w:hyperlink r:id="rId48" w:history="1">
        <w:r>
          <w:rPr>
            <w:rStyle w:val="a4"/>
          </w:rPr>
          <w:t>Единый портал</w:t>
        </w:r>
      </w:hyperlink>
      <w:r>
        <w:t>. После получения уведомления заявитель вправе обратиться повторно с запросом о предоставлении государственной услуги (заявления) и документами, необходимыми для предоставления государственной услуги, устранив нарушения, которые послужил</w:t>
      </w:r>
      <w:r>
        <w:t>и основанием для отказа в приеме к рассмотрению первичного обращения.</w:t>
      </w:r>
    </w:p>
    <w:bookmarkEnd w:id="121"/>
    <w:p w:rsidR="00000000" w:rsidRDefault="00FC7F2A">
      <w:r>
        <w:t>Максимальное время, затраченное на выполнение административного действия, не должно превышать трех рабочих дней.</w:t>
      </w:r>
    </w:p>
    <w:p w:rsidR="00000000" w:rsidRDefault="00FC7F2A">
      <w:bookmarkStart w:id="122" w:name="sub_1044"/>
      <w:r>
        <w:t>44. В случае отсутствия основания для отказа в приеме зап</w:t>
      </w:r>
      <w:r>
        <w:t xml:space="preserve">роса о предоставлении государственной услуги (заявления) и документов, необходимых для предоставления государственной услуги,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специалист Управления, ответственный за регистрацию входящ</w:t>
      </w:r>
      <w:r>
        <w:t>ей корреспонденции, фиксирует поступившие запрос о предоставлении государственной услуги (заявление) и документы, необходимые для предоставления государственной услуги, в день его получения путем внесения соответствующих сведений в СЭД.</w:t>
      </w:r>
    </w:p>
    <w:bookmarkEnd w:id="122"/>
    <w:p w:rsidR="00000000" w:rsidRDefault="00FC7F2A">
      <w:r>
        <w:t>Максимально</w:t>
      </w:r>
      <w:r>
        <w:t>е время, затраченное на выполнение административного действия, не должно превышать 10 минут в течение одного рабочего дня.</w:t>
      </w:r>
    </w:p>
    <w:p w:rsidR="00000000" w:rsidRDefault="00FC7F2A">
      <w:bookmarkStart w:id="123" w:name="sub_1045"/>
      <w:r>
        <w:t>45. Зарегистрированный запрос о предоставлении государственной услуги (заявление) и документы, необходимые для предоставления</w:t>
      </w:r>
      <w:r>
        <w:t xml:space="preserve"> государственной услуги, посредством СЭД направляются на рассмотрение Начальнику Управления или Заместителю начальника Управления, который в свою очередь посредством СЭД направляет запрос о предоставлении государственной услуги (заявления) на рассмотрение </w:t>
      </w:r>
      <w:r>
        <w:t>начальнику отдела.</w:t>
      </w:r>
    </w:p>
    <w:bookmarkEnd w:id="123"/>
    <w:p w:rsidR="00000000" w:rsidRDefault="00FC7F2A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FC7F2A">
      <w:bookmarkStart w:id="124" w:name="sub_1046"/>
      <w:r>
        <w:t>46. Результатом выполнения административной процедуры является поступление зарегистрированного в СЭД запро</w:t>
      </w:r>
      <w:r>
        <w:t>са о предоставлении государственной услуги (заявления) и документов, необходимых для предоставления государственной услуги, на рассмотрение начальнику отдела.</w:t>
      </w:r>
    </w:p>
    <w:p w:rsidR="00000000" w:rsidRDefault="00FC7F2A">
      <w:bookmarkStart w:id="125" w:name="sub_1047"/>
      <w:bookmarkEnd w:id="124"/>
      <w:r>
        <w:t>47. Способом фиксации результата выполнения административной процедуры является п</w:t>
      </w:r>
      <w:r>
        <w:t>оступление запроса о предоставлении государственной услуги (заявления) и документов, необходимых для предоставления государственной услуги, на исполнение начальнику отдела посредством СЭД.</w:t>
      </w:r>
    </w:p>
    <w:bookmarkEnd w:id="125"/>
    <w:p w:rsidR="00000000" w:rsidRDefault="00FC7F2A"/>
    <w:p w:rsidR="00000000" w:rsidRDefault="00FC7F2A">
      <w:pPr>
        <w:pStyle w:val="1"/>
      </w:pPr>
      <w:bookmarkStart w:id="126" w:name="sub_312"/>
      <w:r>
        <w:t>3.1.2. Проведение экспертизы запроса о предоставлен</w:t>
      </w:r>
      <w:r>
        <w:t>ии государственной услуги и документов, необходимых для предоставления государственной услуги</w:t>
      </w:r>
    </w:p>
    <w:bookmarkEnd w:id="126"/>
    <w:p w:rsidR="00000000" w:rsidRDefault="00FC7F2A"/>
    <w:p w:rsidR="00000000" w:rsidRDefault="00FC7F2A">
      <w:bookmarkStart w:id="127" w:name="sub_1048"/>
      <w:r>
        <w:t>48. Основанием для начала административной процедуры является поступление к начальнику отдела зарегистрированного в СЭД запроса о предоставлении г</w:t>
      </w:r>
      <w:r>
        <w:t>осударственной услуги и документов, необходимых для предоставления государственной услуги.</w:t>
      </w:r>
    </w:p>
    <w:p w:rsidR="00000000" w:rsidRDefault="00FC7F2A">
      <w:bookmarkStart w:id="128" w:name="sub_1049"/>
      <w:bookmarkEnd w:id="127"/>
      <w:r>
        <w:t>49. Начальник отдела поручает рассмотрение зарегистрированного запроса о предоставлении государственной услуги и документов, необходимых для предоста</w:t>
      </w:r>
      <w:r>
        <w:t>вления государственной услуги, посредством СЭД специалисту отдела.</w:t>
      </w:r>
    </w:p>
    <w:bookmarkEnd w:id="128"/>
    <w:p w:rsidR="00000000" w:rsidRDefault="00FC7F2A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FC7F2A">
      <w:bookmarkStart w:id="129" w:name="sub_1050"/>
      <w:r>
        <w:t>50. Специалист отдела проводит экспертизу запроса о предос</w:t>
      </w:r>
      <w:r>
        <w:t>тавлении государственной услуги и документов, необходимых для предоставления государственной услуги.</w:t>
      </w:r>
    </w:p>
    <w:p w:rsidR="00000000" w:rsidRDefault="00FC7F2A">
      <w:bookmarkStart w:id="130" w:name="sub_1051"/>
      <w:bookmarkEnd w:id="129"/>
      <w:r>
        <w:t xml:space="preserve">51. Критерием принятия решения в рамках настоящей административной процедуры является: наличие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регламента.</w:t>
      </w:r>
    </w:p>
    <w:p w:rsidR="00000000" w:rsidRDefault="00FC7F2A">
      <w:bookmarkStart w:id="131" w:name="sub_1052"/>
      <w:bookmarkEnd w:id="130"/>
      <w:r>
        <w:t xml:space="preserve">52. В случае предоставления заявителем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переходит к осуществлению административной процедуры "Принятие решения о подгот</w:t>
      </w:r>
      <w:r>
        <w:t>овке проекта информации об объекте либо проекта уведомления об отказе в предоставлении информации об объекте".</w:t>
      </w:r>
    </w:p>
    <w:p w:rsidR="00000000" w:rsidRDefault="00FC7F2A">
      <w:bookmarkStart w:id="132" w:name="sub_1053"/>
      <w:bookmarkEnd w:id="131"/>
      <w:r>
        <w:t>53. Результатом осуществления административной процедуры является переход к осуществлению административной процедуры "Принятие ре</w:t>
      </w:r>
      <w:r>
        <w:t>шения о подготовке проекта информации об объекте либо проекта уведомления об отказе в предоставлении информации об объекте".</w:t>
      </w:r>
    </w:p>
    <w:bookmarkEnd w:id="132"/>
    <w:p w:rsidR="00000000" w:rsidRDefault="00FC7F2A">
      <w:r>
        <w:t>Максимальный срок выполнения административной процедуры не должен превышать пяти рабочих дней.</w:t>
      </w:r>
    </w:p>
    <w:p w:rsidR="00000000" w:rsidRDefault="00FC7F2A"/>
    <w:p w:rsidR="00000000" w:rsidRDefault="00FC7F2A">
      <w:pPr>
        <w:pStyle w:val="1"/>
      </w:pPr>
      <w:bookmarkStart w:id="133" w:name="sub_313"/>
      <w:r>
        <w:t>3.1.3. Принятие реше</w:t>
      </w:r>
      <w:r>
        <w:t>ния о подготовке проекта информации об объекте либо проекта уведомления об отказе в предоставлении информации об объекте</w:t>
      </w:r>
    </w:p>
    <w:bookmarkEnd w:id="133"/>
    <w:p w:rsidR="00000000" w:rsidRDefault="00FC7F2A"/>
    <w:p w:rsidR="00000000" w:rsidRDefault="00FC7F2A">
      <w:bookmarkStart w:id="134" w:name="sub_1054"/>
      <w:r>
        <w:t>54. Основанием для начала административной процедуры является наличие необходимых для предоставления государственной ус</w:t>
      </w:r>
      <w:r>
        <w:t>луги документов, предоставленных заявителем.</w:t>
      </w:r>
    </w:p>
    <w:p w:rsidR="00000000" w:rsidRDefault="00FC7F2A">
      <w:bookmarkStart w:id="135" w:name="sub_1055"/>
      <w:bookmarkEnd w:id="134"/>
      <w:r>
        <w:t>55. Специалист отдела:</w:t>
      </w:r>
    </w:p>
    <w:p w:rsidR="00000000" w:rsidRDefault="00FC7F2A">
      <w:bookmarkStart w:id="136" w:name="sub_10551"/>
      <w:bookmarkEnd w:id="135"/>
      <w:r>
        <w:t xml:space="preserve">1) рассматривает запрос о предоставлении государственной услуги и документы, предусмотренные </w:t>
      </w:r>
      <w:hyperlink w:anchor="sub_1016" w:history="1">
        <w:r>
          <w:rPr>
            <w:rStyle w:val="a4"/>
          </w:rPr>
          <w:t>пунктом 16</w:t>
        </w:r>
      </w:hyperlink>
      <w:r>
        <w:t xml:space="preserve"> настоящего регламента, на</w:t>
      </w:r>
      <w:r>
        <w:t xml:space="preserve"> предмет полноты и достоверности сведений;</w:t>
      </w:r>
    </w:p>
    <w:p w:rsidR="00000000" w:rsidRDefault="00FC7F2A">
      <w:bookmarkStart w:id="137" w:name="sub_10552"/>
      <w:bookmarkEnd w:id="136"/>
      <w:r>
        <w:t>2) принимает решение о подготовке проекта информации об объекте либо проекта уведомления об отказе в предоставлении информации об объекте.</w:t>
      </w:r>
    </w:p>
    <w:bookmarkEnd w:id="137"/>
    <w:p w:rsidR="00000000" w:rsidRDefault="00FC7F2A">
      <w:r>
        <w:t>Максимальный срок для выполнен</w:t>
      </w:r>
      <w:r>
        <w:t>ия административных действий, предусмотренных настоящим подразделом, не должен превышать одного рабочего дня.</w:t>
      </w:r>
    </w:p>
    <w:p w:rsidR="00000000" w:rsidRDefault="00FC7F2A"/>
    <w:p w:rsidR="00000000" w:rsidRDefault="00FC7F2A">
      <w:pPr>
        <w:pStyle w:val="1"/>
      </w:pPr>
      <w:bookmarkStart w:id="138" w:name="sub_314"/>
      <w:r>
        <w:t>3.1.4. Оформление и регистрация информации об объекте либо уведомления об отказе в предоставлении информации об объекте</w:t>
      </w:r>
    </w:p>
    <w:bookmarkEnd w:id="138"/>
    <w:p w:rsidR="00000000" w:rsidRDefault="00FC7F2A"/>
    <w:p w:rsidR="00000000" w:rsidRDefault="00FC7F2A">
      <w:bookmarkStart w:id="139" w:name="sub_1056"/>
      <w:r>
        <w:t>56</w:t>
      </w:r>
      <w:r>
        <w:t>. Основанием для начала административной процедуры является принятие решения о предоставлении либо об отказе в предоставлении государственной услуги.</w:t>
      </w:r>
    </w:p>
    <w:p w:rsidR="00000000" w:rsidRDefault="00FC7F2A">
      <w:bookmarkStart w:id="140" w:name="sub_1057"/>
      <w:bookmarkEnd w:id="139"/>
      <w:r>
        <w:t>57. Критерием принятия решения в рамках настоящей административной процедуры является: нал</w:t>
      </w:r>
      <w:r>
        <w:t xml:space="preserve">ичие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регламента.</w:t>
      </w:r>
    </w:p>
    <w:p w:rsidR="00000000" w:rsidRDefault="00FC7F2A">
      <w:bookmarkStart w:id="141" w:name="sub_1058"/>
      <w:bookmarkEnd w:id="140"/>
      <w:r>
        <w:t xml:space="preserve">58. В случае наличия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уведомления об отказе в предоставлении государственной услуги (далее - уведомление) и заносит его в СЭД для дальнейшего согласования и подписания.</w:t>
      </w:r>
    </w:p>
    <w:bookmarkEnd w:id="141"/>
    <w:p w:rsidR="00000000" w:rsidRDefault="00FC7F2A">
      <w:r>
        <w:t>Подготовленный п</w:t>
      </w:r>
      <w:r>
        <w:t>роект уведомления посредством СЭД согласовывается начальником отдела и передается на подписание Начальнику Управления или Заместителю начальника Управления.</w:t>
      </w:r>
    </w:p>
    <w:p w:rsidR="00000000" w:rsidRDefault="00FC7F2A">
      <w:r>
        <w:t>После подписания уведомление регистрируется посредством СЭД и передается специалисту отдела.</w:t>
      </w:r>
    </w:p>
    <w:p w:rsidR="00000000" w:rsidRDefault="00FC7F2A">
      <w:bookmarkStart w:id="142" w:name="sub_1059"/>
      <w:r>
        <w:t xml:space="preserve">59. В случае отсутствия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документа, содержащий информацию об объекте (далее - проект документа).</w:t>
      </w:r>
    </w:p>
    <w:bookmarkEnd w:id="142"/>
    <w:p w:rsidR="00000000" w:rsidRDefault="00FC7F2A">
      <w:r>
        <w:t>Проект документа передается специалистом отдела начальнику отдела для визирования и предоставления Начальнику Управлени</w:t>
      </w:r>
      <w:r>
        <w:t>я или Заместителю начальника Управления на подписание в течение пяти рабочих дней с момента оформления проекта документа. Начальник Управления или Заместитель начальника Управления рассматривает проект документа в течение одного рабочего дня с момента пере</w:t>
      </w:r>
      <w:r>
        <w:t xml:space="preserve">дачи ему проекта документа. В случае выявления обстоятельств, исключающих подписание проекта документа, вызванных действиями исполнителя, Начальник Управления или Заместитель начальника Управления возвращает проект документа начальнику отдела для контроля </w:t>
      </w:r>
      <w:r>
        <w:t>исправления. Проект документа подписывается Начальником Управления или Заместителем начальника Управления в течение двух рабочих дней и направляется начальнику отдела для передачи специалисту отдела. Специалист отдела выполняет регистрацию путем присвоения</w:t>
      </w:r>
      <w:r>
        <w:t xml:space="preserve"> регистрационного номера, указания даты в журнале, предусмотренном номенклатурой дел Управления.</w:t>
      </w:r>
    </w:p>
    <w:p w:rsidR="00000000" w:rsidRDefault="00FC7F2A">
      <w:bookmarkStart w:id="143" w:name="sub_1060"/>
      <w:r>
        <w:t>60. Максимальный срок для выполнения административных действий, предусмотренных настоящим подразделом, не должен превышать четырех рабочих дней.</w:t>
      </w:r>
    </w:p>
    <w:bookmarkEnd w:id="143"/>
    <w:p w:rsidR="00000000" w:rsidRDefault="00FC7F2A"/>
    <w:p w:rsidR="00000000" w:rsidRDefault="00FC7F2A">
      <w:pPr>
        <w:pStyle w:val="1"/>
      </w:pPr>
      <w:bookmarkStart w:id="144" w:name="sub_315"/>
      <w:r>
        <w:t>3.1.5. Выдача результата предоставления государственной услуги</w:t>
      </w:r>
    </w:p>
    <w:bookmarkEnd w:id="144"/>
    <w:p w:rsidR="00000000" w:rsidRDefault="00FC7F2A"/>
    <w:p w:rsidR="00000000" w:rsidRDefault="00FC7F2A">
      <w:bookmarkStart w:id="145" w:name="sub_1061"/>
      <w:r>
        <w:t>61.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либо подписанн</w:t>
      </w:r>
      <w:r>
        <w:t>ого документа, содержащего информацию об объекте.</w:t>
      </w:r>
    </w:p>
    <w:p w:rsidR="00000000" w:rsidRDefault="00FC7F2A">
      <w:bookmarkStart w:id="146" w:name="sub_1062"/>
      <w:bookmarkEnd w:id="145"/>
      <w:r>
        <w:t>62. Специалист отдела осуществляет передачу подписанного уведомления заявителю лично, по почтовому адресу, указанному в запросе о предоставлении государственной услуги (заявлении), по электр</w:t>
      </w:r>
      <w:r>
        <w:t xml:space="preserve">онной почте, через многофункциональный центр предоставления государственных и муниципальных услуг либо </w:t>
      </w:r>
      <w:hyperlink r:id="rId49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46"/>
    <w:p w:rsidR="00000000" w:rsidRDefault="00FC7F2A">
      <w:r>
        <w:t>В случае указания в запро</w:t>
      </w:r>
      <w:r>
        <w:t xml:space="preserve">се о предоставлении государственной услуги (заявлении) способа получения результата предоставления государственной услуги посредством электронной почты, </w:t>
      </w:r>
      <w:hyperlink r:id="rId50" w:history="1">
        <w:r>
          <w:rPr>
            <w:rStyle w:val="a4"/>
          </w:rPr>
          <w:t>Единого портала</w:t>
        </w:r>
      </w:hyperlink>
      <w:r>
        <w:t xml:space="preserve"> уведомление н</w:t>
      </w:r>
      <w:r>
        <w:t>аправляется специалистом отдела по адресу электронной почты, указанному в запросе о предоставлении государственной услуги (заявлении), либо в форме электронного документа посредством Единого портала.</w:t>
      </w:r>
    </w:p>
    <w:p w:rsidR="00000000" w:rsidRDefault="00FC7F2A">
      <w:r>
        <w:t>В случае указания в запросе о предоставлении государстве</w:t>
      </w:r>
      <w:r>
        <w:t>нной услуги (заявлении) способа получения результата предоставления государственной услуги заявителем лично специалист отдела в день регистрации уведомления извещает заявителя (его представителя) о готовности уведомления и возможности его получения лично.</w:t>
      </w:r>
    </w:p>
    <w:p w:rsidR="00000000" w:rsidRDefault="00FC7F2A">
      <w:r>
        <w:t>Получая уведомление лично, заявитель предъявляет специалисту отдела документ, удостоверяющий личность,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</w:t>
      </w:r>
      <w:r>
        <w:t>чившего уведомление.</w:t>
      </w:r>
    </w:p>
    <w:p w:rsidR="00000000" w:rsidRDefault="00FC7F2A">
      <w:r>
        <w:t>В случае получения уведомления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</w:t>
      </w:r>
      <w:r>
        <w:t>конодательством Российской Федерации,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FC7F2A">
      <w:r>
        <w:t>В случае получения уведомления курьером мног</w:t>
      </w:r>
      <w:r>
        <w:t>офункционального центра предоставления государственных и муниципальных услуг курьер проставляет на копии уведомления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FC7F2A">
      <w:bookmarkStart w:id="147" w:name="sub_1063"/>
      <w:r>
        <w:t>63. Сп</w:t>
      </w:r>
      <w:r>
        <w:t>ециалист отдела осуществляет передачу подписанного документа, содержащего информацию об объекте заявителю лично, по почтовому адресу, указанному в запросе о предоставлении государственной услуги (запросе), через многофункциональный центр предоставления гос</w:t>
      </w:r>
      <w:r>
        <w:t xml:space="preserve">ударственных и муниципальных услуг либо </w:t>
      </w:r>
      <w:hyperlink r:id="rId51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47"/>
    <w:p w:rsidR="00000000" w:rsidRDefault="00FC7F2A">
      <w:r>
        <w:t xml:space="preserve">В случае указания в запросе о предоставлении государственной услуги (заявлении) способа </w:t>
      </w:r>
      <w:r>
        <w:t xml:space="preserve">получения результата предоставления государственной услуги посредством </w:t>
      </w:r>
      <w:hyperlink r:id="rId52" w:history="1">
        <w:r>
          <w:rPr>
            <w:rStyle w:val="a4"/>
          </w:rPr>
          <w:t>Единого портала</w:t>
        </w:r>
      </w:hyperlink>
      <w:r>
        <w:t xml:space="preserve"> документ, содержащий информацию об объекте, направляется специалистом отдела посредством Единог</w:t>
      </w:r>
      <w:r>
        <w:t>о портала в форме электронного документа.</w:t>
      </w:r>
    </w:p>
    <w:p w:rsidR="00000000" w:rsidRDefault="00FC7F2A">
      <w:r>
        <w:t>В случае указания в запросе о предоставлении государственной услуги (заявлении) способа получения результата предоставления государственной услуги заявителем лично специалист отдела в день регистрации документа, со</w:t>
      </w:r>
      <w:r>
        <w:t>держащего информацию об объекте, извещает заявителя (его представителя) о готовности документа и возможности его получения лично.</w:t>
      </w:r>
    </w:p>
    <w:p w:rsidR="00000000" w:rsidRDefault="00FC7F2A">
      <w:r>
        <w:t>Получая документ, содержащий информацию об объекте, лично, заявитель предъявляет специалисту отдела документ, удостоверяющий л</w:t>
      </w:r>
      <w:r>
        <w:t>ичность, и проставляет в журнале, предусмотренном номенклатурой дел Управления, отметку о получении документа с указанием даты получения документа и расшифровкой подписи лица, получившего документ.</w:t>
      </w:r>
    </w:p>
    <w:p w:rsidR="00000000" w:rsidRDefault="00FC7F2A">
      <w:r>
        <w:t>В случае получения документа, содержащего информацию об об</w:t>
      </w:r>
      <w:r>
        <w:t>ъекте,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Федерации, простав</w:t>
      </w:r>
      <w:r>
        <w:t>ляет в журнале, предусмотренном номенклатурой дел Управления, отметку о получении документа с указанием даты получения документа и расшифровкой подписи лица, получившего документ.</w:t>
      </w:r>
    </w:p>
    <w:p w:rsidR="00000000" w:rsidRDefault="00FC7F2A">
      <w:r>
        <w:t>В случае получения документа, содержащего информацию об объекте, курьером мн</w:t>
      </w:r>
      <w:r>
        <w:t>огофункционального центра предоставления государственных и муниципальных услуг курьер проставляет в журнале, предусмотренном номенклатурой дел Управления, отметку о получении документа с указанием даты получения документа и расшифровкой подписи лица, получ</w:t>
      </w:r>
      <w:r>
        <w:t>ившего документ.</w:t>
      </w:r>
    </w:p>
    <w:p w:rsidR="00000000" w:rsidRDefault="00FC7F2A">
      <w:bookmarkStart w:id="148" w:name="sub_1064"/>
      <w:r>
        <w:t>64. Результатом данной административной процедуры является выдача заявителю, его уполномоченному представителю, курьеру многофункционального центра предоставления государственных и муниципальных услуг информации об объекте либо уведомления.</w:t>
      </w:r>
    </w:p>
    <w:p w:rsidR="00000000" w:rsidRDefault="00FC7F2A">
      <w:bookmarkStart w:id="149" w:name="sub_1065"/>
      <w:bookmarkEnd w:id="148"/>
      <w:r>
        <w:t>65. Максимальное время, затраченное на административную процедуру, не должно превышать пяти рабочих дней.</w:t>
      </w:r>
    </w:p>
    <w:bookmarkEnd w:id="149"/>
    <w:p w:rsidR="00000000" w:rsidRDefault="00FC7F2A"/>
    <w:p w:rsidR="00000000" w:rsidRDefault="00FC7F2A">
      <w:pPr>
        <w:pStyle w:val="1"/>
      </w:pPr>
      <w:bookmarkStart w:id="150" w:name="sub_32"/>
      <w:r>
        <w:t xml:space="preserve">3.2. Административные процедуры (действия) по предоставлению государственной услуги в электронной форме, в том числе с использованием </w:t>
      </w:r>
      <w:r>
        <w:t>Единого портала</w:t>
      </w:r>
    </w:p>
    <w:bookmarkEnd w:id="150"/>
    <w:p w:rsidR="00000000" w:rsidRDefault="00FC7F2A"/>
    <w:p w:rsidR="00000000" w:rsidRDefault="00FC7F2A">
      <w:pPr>
        <w:pStyle w:val="1"/>
      </w:pPr>
      <w:bookmarkStart w:id="151" w:name="sub_321"/>
      <w:r>
        <w:t>3.2.1. Представление в установленном порядке информации заявителям и обеспечение доступа заявителей к сведениям о государственной услуге</w:t>
      </w:r>
    </w:p>
    <w:bookmarkEnd w:id="151"/>
    <w:p w:rsidR="00000000" w:rsidRDefault="00FC7F2A"/>
    <w:p w:rsidR="00000000" w:rsidRDefault="00FC7F2A">
      <w:bookmarkStart w:id="152" w:name="sub_1066"/>
      <w:r>
        <w:t xml:space="preserve">66. На </w:t>
      </w:r>
      <w:hyperlink r:id="rId53" w:history="1">
        <w:r>
          <w:rPr>
            <w:rStyle w:val="a4"/>
          </w:rPr>
          <w:t>Едином портале</w:t>
        </w:r>
      </w:hyperlink>
      <w:r>
        <w:t xml:space="preserve"> размещается следующая информация:</w:t>
      </w:r>
    </w:p>
    <w:p w:rsidR="00000000" w:rsidRDefault="00FC7F2A">
      <w:bookmarkStart w:id="153" w:name="sub_10661"/>
      <w:bookmarkEnd w:id="152"/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</w:t>
      </w:r>
      <w:r>
        <w:t>ель вправе представить по собственной инициативе;</w:t>
      </w:r>
    </w:p>
    <w:p w:rsidR="00000000" w:rsidRDefault="00FC7F2A">
      <w:bookmarkStart w:id="154" w:name="sub_10662"/>
      <w:bookmarkEnd w:id="153"/>
      <w:r>
        <w:t>2) круг заявителей;</w:t>
      </w:r>
    </w:p>
    <w:p w:rsidR="00000000" w:rsidRDefault="00FC7F2A">
      <w:bookmarkStart w:id="155" w:name="sub_10663"/>
      <w:bookmarkEnd w:id="154"/>
      <w:r>
        <w:t>3) срок предоставления государственной услуги;</w:t>
      </w:r>
    </w:p>
    <w:p w:rsidR="00000000" w:rsidRDefault="00FC7F2A">
      <w:bookmarkStart w:id="156" w:name="sub_10664"/>
      <w:bookmarkEnd w:id="155"/>
      <w:r>
        <w:t>4) результаты предоставления государственной услуги, порядок представления документа,</w:t>
      </w:r>
      <w:r>
        <w:t xml:space="preserve"> являющегося результатом предоставления государственной услуги;</w:t>
      </w:r>
    </w:p>
    <w:p w:rsidR="00000000" w:rsidRDefault="00FC7F2A">
      <w:bookmarkStart w:id="157" w:name="sub_10665"/>
      <w:bookmarkEnd w:id="156"/>
      <w:r>
        <w:t>5) размер государственной пошлины, взимаемой за предоставление государственной услуги;</w:t>
      </w:r>
    </w:p>
    <w:p w:rsidR="00000000" w:rsidRDefault="00FC7F2A">
      <w:bookmarkStart w:id="158" w:name="sub_10666"/>
      <w:bookmarkEnd w:id="157"/>
      <w:r>
        <w:t xml:space="preserve">6) исчерпывающий перечень оснований для приостановления или отказа в </w:t>
      </w:r>
      <w:r>
        <w:t>предоставлении государственной услуги;</w:t>
      </w:r>
    </w:p>
    <w:p w:rsidR="00000000" w:rsidRDefault="00FC7F2A">
      <w:bookmarkStart w:id="159" w:name="sub_10667"/>
      <w:bookmarkEnd w:id="158"/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00000" w:rsidRDefault="00FC7F2A">
      <w:bookmarkStart w:id="160" w:name="sub_10668"/>
      <w:bookmarkEnd w:id="159"/>
      <w:r>
        <w:t>8) формы заявл</w:t>
      </w:r>
      <w:r>
        <w:t>ений (уведомлений, сообщений), используемые при предоставлении государственной услуги.</w:t>
      </w:r>
    </w:p>
    <w:bookmarkEnd w:id="160"/>
    <w:p w:rsidR="00000000" w:rsidRDefault="00FC7F2A">
      <w:r>
        <w:t xml:space="preserve">Информация на </w:t>
      </w:r>
      <w:hyperlink r:id="rId54" w:history="1">
        <w:r>
          <w:rPr>
            <w:rStyle w:val="a4"/>
          </w:rPr>
          <w:t>Едином портале</w:t>
        </w:r>
      </w:hyperlink>
      <w:r>
        <w:t xml:space="preserve"> о порядке и сроках предоставления государственной услуги </w:t>
      </w:r>
      <w:r>
        <w:t>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000000" w:rsidRDefault="00FC7F2A">
      <w:r>
        <w:t>Доступ к информации о сроках и порядке предоставления услуги</w:t>
      </w:r>
      <w: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</w:t>
      </w:r>
      <w:r>
        <w:t>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FC7F2A"/>
    <w:p w:rsidR="00000000" w:rsidRDefault="00FC7F2A">
      <w:pPr>
        <w:pStyle w:val="1"/>
      </w:pPr>
      <w:bookmarkStart w:id="161" w:name="sub_322"/>
      <w:r>
        <w:t>3.2.2. Запись на прием в орган, предоставляющего государственную услугу, для подачи запроса (при реализации технич</w:t>
      </w:r>
      <w:r>
        <w:t>еской возможности)</w:t>
      </w:r>
    </w:p>
    <w:bookmarkEnd w:id="161"/>
    <w:p w:rsidR="00000000" w:rsidRDefault="00FC7F2A"/>
    <w:p w:rsidR="00000000" w:rsidRDefault="00FC7F2A">
      <w:bookmarkStart w:id="162" w:name="sub_1067"/>
      <w:r>
        <w:t>67. В целях предоставления государственной услуги осуществляется прием заявителей по предварительной записи (при реализации технической возможности).</w:t>
      </w:r>
    </w:p>
    <w:bookmarkEnd w:id="162"/>
    <w:p w:rsidR="00000000" w:rsidRDefault="00FC7F2A">
      <w:r>
        <w:t xml:space="preserve">Запись на прием проводится посредством </w:t>
      </w:r>
      <w:hyperlink r:id="rId55" w:history="1">
        <w:r>
          <w:rPr>
            <w:rStyle w:val="a4"/>
          </w:rPr>
          <w:t>Единого портала</w:t>
        </w:r>
      </w:hyperlink>
      <w:r>
        <w:t>.</w:t>
      </w:r>
    </w:p>
    <w:p w:rsidR="00000000" w:rsidRDefault="00FC7F2A">
      <w:r>
        <w:t>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заявителей.</w:t>
      </w:r>
    </w:p>
    <w:p w:rsidR="00000000" w:rsidRDefault="00FC7F2A">
      <w:r>
        <w:t>Управление не вправе требовать от за</w:t>
      </w:r>
      <w:r>
        <w:t>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</w:t>
      </w:r>
      <w:r>
        <w:t>нтервала, который необходимо забронировать для приема.</w:t>
      </w:r>
    </w:p>
    <w:p w:rsidR="00000000" w:rsidRDefault="00FC7F2A"/>
    <w:p w:rsidR="00000000" w:rsidRDefault="00FC7F2A">
      <w:pPr>
        <w:pStyle w:val="1"/>
      </w:pPr>
      <w:bookmarkStart w:id="163" w:name="sub_323"/>
      <w:r>
        <w:t>3.2.3. Формирование запроса о предоставлении государственной услуги</w:t>
      </w:r>
    </w:p>
    <w:bookmarkEnd w:id="163"/>
    <w:p w:rsidR="00000000" w:rsidRDefault="00FC7F2A"/>
    <w:p w:rsidR="00000000" w:rsidRDefault="00FC7F2A">
      <w:bookmarkStart w:id="164" w:name="sub_1068"/>
      <w:r>
        <w:t xml:space="preserve">68. Формирование запроса заявителем осуществляется посредством заполнения электронной формы запроса на </w:t>
      </w:r>
      <w:hyperlink r:id="rId56" w:history="1">
        <w:r>
          <w:rPr>
            <w:rStyle w:val="a4"/>
          </w:rPr>
          <w:t>Едином портале</w:t>
        </w:r>
      </w:hyperlink>
      <w:r>
        <w:t>, без необходимости дополнительной подачи запроса в какой-либо иной форме.</w:t>
      </w:r>
    </w:p>
    <w:bookmarkEnd w:id="164"/>
    <w:p w:rsidR="00000000" w:rsidRDefault="00FC7F2A">
      <w:r>
        <w:t xml:space="preserve">На </w:t>
      </w:r>
      <w:hyperlink r:id="rId57" w:history="1">
        <w:r>
          <w:rPr>
            <w:rStyle w:val="a4"/>
          </w:rPr>
          <w:t>Едином портале</w:t>
        </w:r>
      </w:hyperlink>
      <w:r>
        <w:t xml:space="preserve"> размещаются образцы заполнения электронной формы запроса.</w:t>
      </w:r>
    </w:p>
    <w:p w:rsidR="00000000" w:rsidRDefault="00FC7F2A">
      <w:bookmarkStart w:id="165" w:name="sub_1069"/>
      <w:r>
        <w:t>69.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</w:t>
      </w:r>
      <w:r>
        <w:t>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0000" w:rsidRDefault="00FC7F2A">
      <w:bookmarkStart w:id="166" w:name="sub_1070"/>
      <w:bookmarkEnd w:id="165"/>
      <w:r>
        <w:t>70. При формировании запроса заявителю об</w:t>
      </w:r>
      <w:r>
        <w:t>еспечивается:</w:t>
      </w:r>
    </w:p>
    <w:p w:rsidR="00000000" w:rsidRDefault="00FC7F2A">
      <w:bookmarkStart w:id="167" w:name="sub_10701"/>
      <w:bookmarkEnd w:id="166"/>
      <w:r>
        <w:t xml:space="preserve">1) возможность копирования и сохранения запроса и иных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000000" w:rsidRDefault="00FC7F2A">
      <w:bookmarkStart w:id="168" w:name="sub_10702"/>
      <w:bookmarkEnd w:id="167"/>
      <w:r>
        <w:t>2) возможность</w:t>
      </w:r>
      <w:r>
        <w:t xml:space="preserve">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заявителями;</w:t>
      </w:r>
    </w:p>
    <w:p w:rsidR="00000000" w:rsidRDefault="00FC7F2A">
      <w:bookmarkStart w:id="169" w:name="sub_10703"/>
      <w:bookmarkEnd w:id="168"/>
      <w:r>
        <w:t>3) возможность печати на бумажном носителе копии элек</w:t>
      </w:r>
      <w:r>
        <w:t>тронной формы запроса;</w:t>
      </w:r>
    </w:p>
    <w:p w:rsidR="00000000" w:rsidRDefault="00FC7F2A">
      <w:bookmarkStart w:id="170" w:name="sub_10704"/>
      <w:bookmarkEnd w:id="169"/>
      <w: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</w:t>
      </w:r>
      <w:r>
        <w:t>оса;</w:t>
      </w:r>
    </w:p>
    <w:p w:rsidR="00000000" w:rsidRDefault="00FC7F2A">
      <w:bookmarkStart w:id="171" w:name="sub_10705"/>
      <w:bookmarkEnd w:id="170"/>
      <w:r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</w:t>
      </w:r>
      <w:r>
        <w:t>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</w:t>
      </w:r>
      <w:r>
        <w:t xml:space="preserve">ованных на </w:t>
      </w:r>
      <w:hyperlink r:id="rId58" w:history="1">
        <w:r>
          <w:rPr>
            <w:rStyle w:val="a4"/>
          </w:rPr>
          <w:t>Едином портале</w:t>
        </w:r>
      </w:hyperlink>
      <w:r>
        <w:t xml:space="preserve">, </w:t>
      </w:r>
      <w:hyperlink r:id="rId59" w:history="1">
        <w:r>
          <w:rPr>
            <w:rStyle w:val="a4"/>
          </w:rPr>
          <w:t>официальном сайте</w:t>
        </w:r>
      </w:hyperlink>
      <w:r>
        <w:t xml:space="preserve"> Управления, в части, касающейся сведений, отсутствующих в един</w:t>
      </w:r>
      <w:r>
        <w:t>ой системе идентификации и аутентификации;</w:t>
      </w:r>
    </w:p>
    <w:p w:rsidR="00000000" w:rsidRDefault="00FC7F2A">
      <w:bookmarkStart w:id="172" w:name="sub_10706"/>
      <w:bookmarkEnd w:id="171"/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Default="00FC7F2A">
      <w:bookmarkStart w:id="173" w:name="sub_10707"/>
      <w:bookmarkEnd w:id="172"/>
      <w:r>
        <w:t xml:space="preserve">7) возможность доступа заявителя на </w:t>
      </w:r>
      <w:hyperlink r:id="rId60" w:history="1">
        <w:r>
          <w:rPr>
            <w:rStyle w:val="a4"/>
          </w:rPr>
          <w:t>Едином портале</w:t>
        </w:r>
      </w:hyperlink>
      <w: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00000" w:rsidRDefault="00FC7F2A">
      <w:bookmarkStart w:id="174" w:name="sub_1071"/>
      <w:bookmarkEnd w:id="173"/>
      <w:r>
        <w:t>71. Сформированный и подписанный запр</w:t>
      </w:r>
      <w:r>
        <w:t xml:space="preserve">ос, и иные документы,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необходимые для предоставления государственной услуги, направляются в орган (организацию) посредством </w:t>
      </w:r>
      <w:hyperlink r:id="rId61" w:history="1">
        <w:r>
          <w:rPr>
            <w:rStyle w:val="a4"/>
          </w:rPr>
          <w:t>Единого портала</w:t>
        </w:r>
      </w:hyperlink>
      <w:r>
        <w:t>.</w:t>
      </w:r>
    </w:p>
    <w:bookmarkEnd w:id="174"/>
    <w:p w:rsidR="00000000" w:rsidRDefault="00FC7F2A"/>
    <w:p w:rsidR="00000000" w:rsidRDefault="00FC7F2A">
      <w:pPr>
        <w:pStyle w:val="1"/>
      </w:pPr>
      <w:bookmarkStart w:id="175" w:name="sub_324"/>
      <w:r>
        <w:t>3.2.4. Прием и регистрация органом, предоставляющим государственную услугу, запроса и иных документов, необходимых для предоставления услуги</w:t>
      </w:r>
    </w:p>
    <w:bookmarkEnd w:id="175"/>
    <w:p w:rsidR="00000000" w:rsidRDefault="00FC7F2A"/>
    <w:p w:rsidR="00000000" w:rsidRDefault="00FC7F2A">
      <w:bookmarkStart w:id="176" w:name="sub_1072"/>
      <w:r>
        <w:t>72. Управление обеспечивает прием документов, необход</w:t>
      </w:r>
      <w:r>
        <w:t>имых для предоставления государственной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000000" w:rsidRDefault="00FC7F2A">
      <w:bookmarkStart w:id="177" w:name="sub_1073"/>
      <w:bookmarkEnd w:id="176"/>
      <w:r>
        <w:t>73. Срок регистрации запроса - 3 рабочих дня.</w:t>
      </w:r>
    </w:p>
    <w:p w:rsidR="00000000" w:rsidRDefault="00FC7F2A">
      <w:bookmarkStart w:id="178" w:name="sub_1074"/>
      <w:bookmarkEnd w:id="177"/>
      <w:r>
        <w:t>74. Предоставл</w:t>
      </w:r>
      <w:r>
        <w:t>ение государственной услуги начинается с момента приема и регистрации специалистом Управления, ответственным за регистрацию входящей корреспонденции, электронных документов, необходимых для предоставления государственной услуги.</w:t>
      </w:r>
    </w:p>
    <w:bookmarkEnd w:id="178"/>
    <w:p w:rsidR="00000000" w:rsidRDefault="00FC7F2A">
      <w:r>
        <w:t>При получении запро</w:t>
      </w:r>
      <w:r>
        <w:t xml:space="preserve">са в электронной форме в автоматическом режиме осуществляется форматно-логический контроль запроса, проверяется наличие основания для отказа в приеме запроса,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а также осуществляются сл</w:t>
      </w:r>
      <w:r>
        <w:t>едующие действия:</w:t>
      </w:r>
    </w:p>
    <w:p w:rsidR="00000000" w:rsidRDefault="00FC7F2A">
      <w:bookmarkStart w:id="179" w:name="sub_10741"/>
      <w:r>
        <w:t>1) при наличии хотя бы одного из указанных оснований специалист отдела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000000" w:rsidRDefault="00FC7F2A">
      <w:bookmarkStart w:id="180" w:name="sub_10742"/>
      <w:bookmarkEnd w:id="179"/>
      <w: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</w:t>
      </w:r>
      <w:hyperlink r:id="rId62" w:history="1">
        <w:r>
          <w:rPr>
            <w:rStyle w:val="a4"/>
          </w:rPr>
          <w:t>Единого портала</w:t>
        </w:r>
      </w:hyperlink>
      <w:r>
        <w:t xml:space="preserve"> заявите</w:t>
      </w:r>
      <w:r>
        <w:t>лю будет представлена информация о ходе выполнения указанного запроса.</w:t>
      </w:r>
    </w:p>
    <w:p w:rsidR="00000000" w:rsidRDefault="00FC7F2A">
      <w:bookmarkStart w:id="181" w:name="sub_1075"/>
      <w:bookmarkEnd w:id="180"/>
      <w:r>
        <w:t>75. Прием и регистрация запроса осуществляются специалистом Управления, ответственным за регистрацию входящей корреспонденции.</w:t>
      </w:r>
    </w:p>
    <w:p w:rsidR="00000000" w:rsidRDefault="00FC7F2A">
      <w:bookmarkStart w:id="182" w:name="sub_1076"/>
      <w:bookmarkEnd w:id="181"/>
      <w:r>
        <w:t>76. После регистрации зап</w:t>
      </w:r>
      <w:r>
        <w:t>рос направляется в структурное подразделение, ответственное за предоставление государственной услуги.</w:t>
      </w:r>
    </w:p>
    <w:p w:rsidR="00000000" w:rsidRDefault="00FC7F2A">
      <w:bookmarkStart w:id="183" w:name="sub_1077"/>
      <w:bookmarkEnd w:id="182"/>
      <w:r>
        <w:t xml:space="preserve">77. После принятия запроса заявителя должностным лицом, уполномоченным на предоставление государственной услуги, статус запроса заявителя </w:t>
      </w:r>
      <w:r>
        <w:t xml:space="preserve">в личном кабинете на </w:t>
      </w:r>
      <w:hyperlink r:id="rId63" w:history="1">
        <w:r>
          <w:rPr>
            <w:rStyle w:val="a4"/>
          </w:rPr>
          <w:t>Едином портале</w:t>
        </w:r>
      </w:hyperlink>
      <w:r>
        <w:t xml:space="preserve"> обновляет до статуса "принято".</w:t>
      </w:r>
    </w:p>
    <w:bookmarkEnd w:id="183"/>
    <w:p w:rsidR="00000000" w:rsidRDefault="00FC7F2A"/>
    <w:p w:rsidR="00000000" w:rsidRDefault="00FC7F2A">
      <w:pPr>
        <w:pStyle w:val="1"/>
      </w:pPr>
      <w:bookmarkStart w:id="184" w:name="sub_325"/>
      <w:r>
        <w:t>3.2.5. Оплата государственной пошлины за предоставление государственной услуги и уплата иных плате</w:t>
      </w:r>
      <w:r>
        <w:t>жей, взимаемых в соответствии с законодательством Российской Федерации</w:t>
      </w:r>
    </w:p>
    <w:bookmarkEnd w:id="184"/>
    <w:p w:rsidR="00000000" w:rsidRDefault="00FC7F2A"/>
    <w:p w:rsidR="00000000" w:rsidRDefault="00FC7F2A">
      <w:bookmarkStart w:id="185" w:name="sub_1078"/>
      <w:r>
        <w:t>78. Государственная пошлина за предоставление государственной услуги не взимается.</w:t>
      </w:r>
    </w:p>
    <w:bookmarkEnd w:id="185"/>
    <w:p w:rsidR="00000000" w:rsidRDefault="00FC7F2A"/>
    <w:p w:rsidR="00000000" w:rsidRDefault="00FC7F2A">
      <w:pPr>
        <w:pStyle w:val="1"/>
      </w:pPr>
      <w:bookmarkStart w:id="186" w:name="sub_326"/>
      <w:r>
        <w:t>3.2.6. Получение заявителем сведений о ходе выполнения запроса о предо</w:t>
      </w:r>
      <w:r>
        <w:t>ставлении государственной услуги (при реализации технической возможности)</w:t>
      </w:r>
    </w:p>
    <w:bookmarkEnd w:id="186"/>
    <w:p w:rsidR="00000000" w:rsidRDefault="00FC7F2A"/>
    <w:p w:rsidR="00000000" w:rsidRDefault="00FC7F2A">
      <w:bookmarkStart w:id="187" w:name="sub_1079"/>
      <w:r>
        <w:t>79. Заявитель имеет возможность получения информации о ходе предоставления государственной услуги (при реализации технической возможности).</w:t>
      </w:r>
    </w:p>
    <w:bookmarkEnd w:id="187"/>
    <w:p w:rsidR="00000000" w:rsidRDefault="00FC7F2A">
      <w:r>
        <w:t xml:space="preserve">Информация о ходе предоставления государственной услуги направляется заявителю Управлением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</w:t>
      </w:r>
      <w:hyperlink r:id="rId64" w:history="1">
        <w:r>
          <w:rPr>
            <w:rStyle w:val="a4"/>
          </w:rPr>
          <w:t>Единого портала</w:t>
        </w:r>
      </w:hyperlink>
      <w:r>
        <w:t xml:space="preserve"> по выбору заявителя.</w:t>
      </w:r>
    </w:p>
    <w:p w:rsidR="00000000" w:rsidRDefault="00FC7F2A">
      <w:bookmarkStart w:id="188" w:name="sub_1080"/>
      <w:r>
        <w:t>80. При предоставлении государственной услуги в электронной форме заявителю направляется:</w:t>
      </w:r>
    </w:p>
    <w:p w:rsidR="00000000" w:rsidRDefault="00FC7F2A">
      <w:bookmarkStart w:id="189" w:name="sub_10801"/>
      <w:bookmarkEnd w:id="188"/>
      <w:r>
        <w:t>1) уведомление о записи на прием в Управл</w:t>
      </w:r>
      <w:r>
        <w:t>ение или многофункциональный центр предоставления государственных и муниципальных услуг;</w:t>
      </w:r>
    </w:p>
    <w:p w:rsidR="00000000" w:rsidRDefault="00FC7F2A">
      <w:bookmarkStart w:id="190" w:name="sub_10802"/>
      <w:bookmarkEnd w:id="189"/>
      <w:r>
        <w:t>2) уведомление о приеме и регистрации запроса и иных документов, необходимых для предоставления государственной услуги;</w:t>
      </w:r>
    </w:p>
    <w:p w:rsidR="00000000" w:rsidRDefault="00FC7F2A">
      <w:bookmarkStart w:id="191" w:name="sub_10803"/>
      <w:bookmarkEnd w:id="190"/>
      <w:r>
        <w:t>3) уведомле</w:t>
      </w:r>
      <w:r>
        <w:t>ние о начале процедуры предоставления государственной услуги;</w:t>
      </w:r>
    </w:p>
    <w:p w:rsidR="00000000" w:rsidRDefault="00FC7F2A">
      <w:bookmarkStart w:id="192" w:name="sub_10804"/>
      <w:bookmarkEnd w:id="191"/>
      <w:r>
        <w:t xml:space="preserve">4) уведомление об окончании предоставления государственной услуги либо мотивированном отказе в приеме запроса и иных документов, необходимых для предоставления государственной </w:t>
      </w:r>
      <w:r>
        <w:t>услуги;</w:t>
      </w:r>
    </w:p>
    <w:p w:rsidR="00000000" w:rsidRDefault="00FC7F2A">
      <w:bookmarkStart w:id="193" w:name="sub_10805"/>
      <w:bookmarkEnd w:id="192"/>
      <w:r>
        <w:t>5) уведомление о результатах рассмотрения документов, необходимых для предоставления государственной услуги;</w:t>
      </w:r>
    </w:p>
    <w:p w:rsidR="00000000" w:rsidRDefault="00FC7F2A">
      <w:bookmarkStart w:id="194" w:name="sub_10806"/>
      <w:bookmarkEnd w:id="193"/>
      <w:r>
        <w:t>6) уведомление о возможности получить результат предоставления государственной услуги либо мотивированн</w:t>
      </w:r>
      <w:r>
        <w:t>ый отказ в предоставлении государственной услуги;</w:t>
      </w:r>
    </w:p>
    <w:p w:rsidR="00000000" w:rsidRDefault="00FC7F2A">
      <w:bookmarkStart w:id="195" w:name="sub_10807"/>
      <w:bookmarkEnd w:id="194"/>
      <w:r>
        <w:t>7) уведомление о мотивированном отказе в предоставлении государственной услуги.</w:t>
      </w:r>
    </w:p>
    <w:bookmarkEnd w:id="195"/>
    <w:p w:rsidR="00000000" w:rsidRDefault="00FC7F2A"/>
    <w:p w:rsidR="00000000" w:rsidRDefault="00FC7F2A">
      <w:pPr>
        <w:pStyle w:val="1"/>
      </w:pPr>
      <w:bookmarkStart w:id="196" w:name="sub_327"/>
      <w:r>
        <w:t>3.2.7. Осуществление оценки качества предоставления услуги (при реализации технической возм</w:t>
      </w:r>
      <w:r>
        <w:t>ожности)</w:t>
      </w:r>
    </w:p>
    <w:bookmarkEnd w:id="196"/>
    <w:p w:rsidR="00000000" w:rsidRDefault="00FC7F2A"/>
    <w:p w:rsidR="00000000" w:rsidRDefault="00FC7F2A">
      <w:bookmarkStart w:id="197" w:name="sub_1081"/>
      <w:r>
        <w:t xml:space="preserve">81. Заявителям обеспечивается возможность оценить доступность и качество государственной услуги на </w:t>
      </w:r>
      <w:hyperlink r:id="rId65" w:history="1">
        <w:r>
          <w:rPr>
            <w:rStyle w:val="a4"/>
          </w:rPr>
          <w:t>Едином портале</w:t>
        </w:r>
      </w:hyperlink>
      <w:r>
        <w:t xml:space="preserve"> (при реализации технической возможности).</w:t>
      </w:r>
    </w:p>
    <w:p w:rsidR="00000000" w:rsidRDefault="00FC7F2A">
      <w:bookmarkStart w:id="198" w:name="sub_1328"/>
      <w:bookmarkEnd w:id="197"/>
      <w:r>
        <w:t>3.2.8.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</w:t>
      </w:r>
    </w:p>
    <w:p w:rsidR="00000000" w:rsidRDefault="00FC7F2A">
      <w:bookmarkStart w:id="199" w:name="sub_1082"/>
      <w:bookmarkEnd w:id="198"/>
      <w:r>
        <w:t xml:space="preserve">82. В качестве результата предоставления государственной услуги заявитель по его выбору вправе получить информацию об объекте либо уведомление в форме электронного документа, подписанного уполномоченным должностным лицом с использованием усиленной </w:t>
      </w:r>
      <w:hyperlink r:id="rId66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(при реализации технической возможности).</w:t>
      </w:r>
    </w:p>
    <w:p w:rsidR="00000000" w:rsidRDefault="00FC7F2A">
      <w:bookmarkStart w:id="200" w:name="sub_1083"/>
      <w:bookmarkEnd w:id="199"/>
      <w:r>
        <w:t>83. Заявитель вправе получить результат предоставления государственной услуги в форме электро</w:t>
      </w:r>
      <w:r>
        <w:t>нного документа или документа на бумажном носителе в течение срока действия результата предоставления государственной услуги.</w:t>
      </w:r>
    </w:p>
    <w:bookmarkEnd w:id="200"/>
    <w:p w:rsidR="00000000" w:rsidRDefault="00FC7F2A"/>
    <w:p w:rsidR="00000000" w:rsidRDefault="00FC7F2A">
      <w:pPr>
        <w:pStyle w:val="1"/>
      </w:pPr>
      <w:bookmarkStart w:id="201" w:name="sub_33"/>
      <w:r>
        <w:t>3.3. Административные процедуры (действия) по предоставлению государственной услуги, выполняемых многофункциональны</w:t>
      </w:r>
      <w:r>
        <w:t>м центром предоставления государственных и муниципальных услуг</w:t>
      </w:r>
    </w:p>
    <w:bookmarkEnd w:id="201"/>
    <w:p w:rsidR="00000000" w:rsidRDefault="00FC7F2A"/>
    <w:p w:rsidR="00000000" w:rsidRDefault="00FC7F2A">
      <w:pPr>
        <w:pStyle w:val="1"/>
      </w:pPr>
      <w:bookmarkStart w:id="202" w:name="sub_331"/>
      <w:r>
        <w:t>3.3.1.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</w:t>
      </w:r>
      <w:r>
        <w:t>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</w:t>
      </w:r>
      <w:r>
        <w:t>рственных и муниципальных услуг</w:t>
      </w:r>
    </w:p>
    <w:bookmarkEnd w:id="202"/>
    <w:p w:rsidR="00000000" w:rsidRDefault="00FC7F2A"/>
    <w:p w:rsidR="00000000" w:rsidRDefault="00FC7F2A">
      <w:bookmarkStart w:id="203" w:name="sub_1084"/>
      <w:r>
        <w:t xml:space="preserve">84. Многофункциональный центр предоставления государственных и муниципальных услуг обеспечивает доступ заявителей к сведениям, размещенным на </w:t>
      </w:r>
      <w:hyperlink r:id="rId67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FC7F2A">
      <w:bookmarkStart w:id="204" w:name="sub_1085"/>
      <w:bookmarkEnd w:id="203"/>
      <w:r>
        <w:t>85. Многофункциональный центр предоставления государственных и муниципальных услуг размещает информацию о предоставлении государственной услуги на информационных стендах, на официальном сайте многофункционального цен</w:t>
      </w:r>
      <w:r>
        <w:t xml:space="preserve">тра предоставления государственных и муниципальных услуг в сети "Интернет" по адресу: </w:t>
      </w:r>
      <w:hyperlink r:id="rId68" w:history="1">
        <w:r>
          <w:rPr>
            <w:rStyle w:val="a4"/>
          </w:rPr>
          <w:t>http://www.mfc66.ru</w:t>
        </w:r>
      </w:hyperlink>
      <w:r>
        <w:t>.</w:t>
      </w:r>
    </w:p>
    <w:bookmarkEnd w:id="204"/>
    <w:p w:rsidR="00000000" w:rsidRDefault="00FC7F2A"/>
    <w:p w:rsidR="00000000" w:rsidRDefault="00FC7F2A">
      <w:pPr>
        <w:pStyle w:val="1"/>
      </w:pPr>
      <w:bookmarkStart w:id="205" w:name="sub_332"/>
      <w:r>
        <w:t>3.3.2. Прием запросов заявителей о предоставлении государс</w:t>
      </w:r>
      <w:r>
        <w:t>твенной услуги и иных документов, необходимых для предоставления государственной услуги</w:t>
      </w:r>
    </w:p>
    <w:bookmarkEnd w:id="205"/>
    <w:p w:rsidR="00000000" w:rsidRDefault="00FC7F2A"/>
    <w:p w:rsidR="00000000" w:rsidRDefault="00FC7F2A">
      <w:bookmarkStart w:id="206" w:name="sub_1086"/>
      <w:r>
        <w:t>86. Основанием для начала выполнения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предоставления государственной услуги, в многофункциональный центр предоставления</w:t>
      </w:r>
      <w:r>
        <w:t xml:space="preserve"> государственных и муниципальных услуг посредством личного обращения заявителя.</w:t>
      </w:r>
    </w:p>
    <w:bookmarkEnd w:id="206"/>
    <w:p w:rsidR="00000000" w:rsidRDefault="00FC7F2A">
      <w:r>
        <w:t>Сотрудник многофункционального центра предоставления государственных и муниципальных услуг принимает запрос о предоставлении государственной услуги (заявление) и документы, необходимые для предоставления государственной услуги.</w:t>
      </w:r>
    </w:p>
    <w:p w:rsidR="00000000" w:rsidRDefault="00FC7F2A">
      <w:bookmarkStart w:id="207" w:name="sub_1087"/>
      <w:r>
        <w:t>87. Сотрудник многоф</w:t>
      </w:r>
      <w:r>
        <w:t>ункционального центра предоставления государственных и муниципальных услуг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</w:t>
      </w:r>
      <w:r>
        <w:t xml:space="preserve"> полномочия) перед началом оформления "Запроса заявителя на организацию предоставления государственных (муниципальных) услуг". При отсутствии соответствующего (их) документа (ов) (или его (их) недействительности) прием запроса (заявителя) о предоставлении </w:t>
      </w:r>
      <w:r>
        <w:t>государственной услуги в многофункциональном центре предоставления государственных и муниципальных услуг не производится.</w:t>
      </w:r>
    </w:p>
    <w:p w:rsidR="00000000" w:rsidRDefault="00FC7F2A">
      <w:bookmarkStart w:id="208" w:name="sub_1088"/>
      <w:bookmarkEnd w:id="207"/>
      <w:r>
        <w:t>88. Сотрудник многофункционального центра предоставления государственных и муниципальных услуг принимает документы и в</w:t>
      </w:r>
      <w:r>
        <w:t>ыдает заявителю один экземпляр "Запроса заявителя на организацию предоставления государственных (муниципальных) услуг" с указанием перечня принятых документов и даты приема в многофункциональном центре предоставления государственных и муниципальных услуг.</w:t>
      </w:r>
    </w:p>
    <w:p w:rsidR="00000000" w:rsidRDefault="00FC7F2A">
      <w:bookmarkStart w:id="209" w:name="sub_1089"/>
      <w:bookmarkEnd w:id="208"/>
      <w:r>
        <w:t>89. Принятый запрос в многофункциональном центре предоставления государственных и муниципальных услуг регистрируется путем проставления прямоугольного штампа с регистрационным номером многофункционального центра предоставления государственн</w:t>
      </w:r>
      <w:r>
        <w:t>ых и муниципальных услуг. Рядом с оттиском штампа указывается дата приема и личная подпись оператора, принявшего запрос.</w:t>
      </w:r>
    </w:p>
    <w:p w:rsidR="00000000" w:rsidRDefault="00FC7F2A">
      <w:bookmarkStart w:id="210" w:name="sub_1090"/>
      <w:bookmarkEnd w:id="209"/>
      <w:r>
        <w:t>90. Многофункциональный центр предоставления государственных и муниципальных услуг проверяет соответствие копий предста</w:t>
      </w:r>
      <w:r>
        <w:t>вляемых документов (за исключением нотариально заверенных) их оригиналам, "С подлинным сверено". Если копия документа представлена без предъявления оригинала, штамп не проставляется.</w:t>
      </w:r>
    </w:p>
    <w:p w:rsidR="00000000" w:rsidRDefault="00FC7F2A">
      <w:bookmarkStart w:id="211" w:name="sub_1091"/>
      <w:bookmarkEnd w:id="210"/>
      <w:r>
        <w:t>91. Принятые от заявителя документы передаются в Управлен</w:t>
      </w:r>
      <w:r>
        <w:t>ие в срок, не позднее одного рабочего дня, следующего за днем подачи документов заявителем в многофункциональный центр предоставления государственных и муниципальных услуг. Передача из многофункционального центра предоставления государственных и муниципаль</w:t>
      </w:r>
      <w:r>
        <w:t>ных услуг в Управление документов, полученных от заявителя, оформляется ведомостью приема-передачи, оформленной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</w:t>
      </w:r>
      <w:r>
        <w:t>ка в обоих экземплярах ведомости приема-передачи.</w:t>
      </w:r>
    </w:p>
    <w:p w:rsidR="00000000" w:rsidRDefault="00FC7F2A">
      <w:bookmarkStart w:id="212" w:name="sub_1092"/>
      <w:bookmarkEnd w:id="211"/>
      <w:r>
        <w:t>92. Передача документов, принятых на других площадках многофункционального центра предоставления государственных и муниципальных услуг, привлекаемых организациях, расположенных в другом насе</w:t>
      </w:r>
      <w:r>
        <w:t>ленном пункте, в Управление осуществляется в срок не более пяти рабочих дней. Передача из многофункционального центра предоставления государственных и муниципальных услуг в Управление документов и информации, полученных от заявителя, оформляется ведомостью</w:t>
      </w:r>
      <w:r>
        <w:t xml:space="preserve"> приема-передачи, оформленной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FC7F2A">
      <w:bookmarkStart w:id="213" w:name="sub_1093"/>
      <w:bookmarkEnd w:id="212"/>
      <w:r>
        <w:t xml:space="preserve">93. Результатом </w:t>
      </w:r>
      <w:r>
        <w:t>осуществления административной процедуры по приему запроса о предоставлении государственной услуги (заявления) и документов, необходимых для предоставления государственной услуги, является: передача специалисту Управления, ответственному за регистрацию вхо</w:t>
      </w:r>
      <w:r>
        <w:t>дящей корреспонденции, запроса о предоставлении государственной услуги (заявления) и документов, необходимых для предоставления государственной услуги.</w:t>
      </w:r>
    </w:p>
    <w:bookmarkEnd w:id="213"/>
    <w:p w:rsidR="00000000" w:rsidRDefault="00FC7F2A"/>
    <w:p w:rsidR="00000000" w:rsidRDefault="00FC7F2A">
      <w:pPr>
        <w:pStyle w:val="1"/>
      </w:pPr>
      <w:bookmarkStart w:id="214" w:name="sub_333"/>
      <w:r>
        <w:t>3.3.3. Выдача заявителю результата предоставления государственной услуги, в том числе вы</w:t>
      </w:r>
      <w:r>
        <w:t>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</w:t>
      </w:r>
      <w:r>
        <w:t>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</w:t>
      </w:r>
      <w:r>
        <w:t>, и органов, предоставляющих муниципальные услуги</w:t>
      </w:r>
    </w:p>
    <w:bookmarkEnd w:id="214"/>
    <w:p w:rsidR="00000000" w:rsidRDefault="00FC7F2A"/>
    <w:p w:rsidR="00000000" w:rsidRDefault="00FC7F2A">
      <w:bookmarkStart w:id="215" w:name="sub_1094"/>
      <w:r>
        <w:t>94.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либо подписанного документа, содержащ</w:t>
      </w:r>
      <w:r>
        <w:t>его информацию об объекте. информацию об объекте.</w:t>
      </w:r>
    </w:p>
    <w:p w:rsidR="00000000" w:rsidRDefault="00FC7F2A">
      <w:bookmarkStart w:id="216" w:name="sub_1095"/>
      <w:bookmarkEnd w:id="215"/>
      <w:r>
        <w:t>95. Выдача результата предоставления государственной услуги осуществляется способом, указанным в запросе о предоставлении государственной услуги (заявлении), в том числе при личном обращении</w:t>
      </w:r>
      <w:r>
        <w:t xml:space="preserve"> в многофункциональный центр предоставления государственных и муниципальных услуг.</w:t>
      </w:r>
    </w:p>
    <w:p w:rsidR="00000000" w:rsidRDefault="00FC7F2A">
      <w:bookmarkStart w:id="217" w:name="sub_1096"/>
      <w:bookmarkEnd w:id="216"/>
      <w:r>
        <w:t>96. В случае указания заявителем в запросе о предоставлении государственной услуги (заявлении) получение результата предоставления государственной услуги в м</w:t>
      </w:r>
      <w:r>
        <w:t>ногофункциональном центре предоставления государственных и муниципальных услуг специалист отдела обеспечивает передачу в многофункциональный центр предоставления государственных и муниципальных услуг результата предоставления государственной услуги по ведо</w:t>
      </w:r>
      <w:r>
        <w:t>мости приема-передачи, оформленной передающей стороной в 2-х экземплярах.</w:t>
      </w:r>
    </w:p>
    <w:p w:rsidR="00000000" w:rsidRDefault="00FC7F2A">
      <w:bookmarkStart w:id="218" w:name="sub_1097"/>
      <w:bookmarkEnd w:id="217"/>
      <w:r>
        <w:t>97. Специалист отдела обеспечивает передачу результата предоставления государственной услуги в многофункциональный центр предоставления государственных и муниципальны</w:t>
      </w:r>
      <w:r>
        <w:t>х услуг в последний день срока предоставления государственной услуги.</w:t>
      </w:r>
    </w:p>
    <w:bookmarkEnd w:id="218"/>
    <w:p w:rsidR="00000000" w:rsidRDefault="00FC7F2A">
      <w:r>
        <w:t>Срок, в течение которого осуществляется доставка результата предоставления государственной услуги на бумажных носителях от Управления до филиала многофункционального центра предо</w:t>
      </w:r>
      <w:r>
        <w:t>ставления государственных и муниципальных услуг, в котором производится выдача результата предоставления государственной услуги заявителю, не должен превышать один рабочий день, следующий за днем оформления результата предоставления услуги.</w:t>
      </w:r>
    </w:p>
    <w:p w:rsidR="00000000" w:rsidRDefault="00FC7F2A">
      <w:bookmarkStart w:id="219" w:name="sub_1098"/>
      <w:r>
        <w:t>98. Рез</w:t>
      </w:r>
      <w:r>
        <w:t>ультатом данной административной процедуры является выдача курьеру многофункционального центра предоставления государственных и муниципальных услуг документа, содержащего информацию об объекте либо уведомления.</w:t>
      </w:r>
    </w:p>
    <w:p w:rsidR="00000000" w:rsidRDefault="00FC7F2A">
      <w:bookmarkStart w:id="220" w:name="sub_1099"/>
      <w:bookmarkEnd w:id="219"/>
      <w:r>
        <w:t>99. Максимальное время, затра</w:t>
      </w:r>
      <w:r>
        <w:t>ченное на административную процедуру, не должно превышать пяти рабочих дней.</w:t>
      </w:r>
    </w:p>
    <w:bookmarkEnd w:id="220"/>
    <w:p w:rsidR="00000000" w:rsidRDefault="00FC7F2A"/>
    <w:p w:rsidR="00000000" w:rsidRDefault="00FC7F2A">
      <w:pPr>
        <w:pStyle w:val="1"/>
      </w:pPr>
      <w:bookmarkStart w:id="221" w:name="sub_334"/>
      <w:r>
        <w:t>3.3.4. 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221"/>
    <w:p w:rsidR="00000000" w:rsidRDefault="00FC7F2A"/>
    <w:p w:rsidR="00000000" w:rsidRDefault="00FC7F2A">
      <w:bookmarkStart w:id="222" w:name="sub_1100"/>
      <w:r>
        <w:t>100. Основанием дл</w:t>
      </w:r>
      <w:r>
        <w:t>я начала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(направление) заявителем в Управление в произвольной форме запроса об исправлении опечаток и (ил</w:t>
      </w:r>
      <w:r>
        <w:t>и) ошибок, допущенных в выданных в результате предоставления государственной услуги документах.</w:t>
      </w:r>
    </w:p>
    <w:p w:rsidR="00000000" w:rsidRDefault="00FC7F2A">
      <w:bookmarkStart w:id="223" w:name="sub_1101"/>
      <w:bookmarkEnd w:id="222"/>
      <w:r>
        <w:t xml:space="preserve">101. Специалист отдела рассматривает запрос об исправлении опечаток и (или) ошибок, предоставленный заявителем, и проводит проверку указанных в </w:t>
      </w:r>
      <w:r>
        <w:t>запросе об исправлении опечаток и (или) ошибок сведений в срок, не превышающий двух рабочих дней с даты регистрации соответствующего запроса об исправлении опечаток и (или) ошибок.</w:t>
      </w:r>
    </w:p>
    <w:p w:rsidR="00000000" w:rsidRDefault="00FC7F2A">
      <w:bookmarkStart w:id="224" w:name="sub_1102"/>
      <w:bookmarkEnd w:id="223"/>
      <w:r>
        <w:t>102. Критерием принятия решения по исправлению допущенных о</w:t>
      </w:r>
      <w:r>
        <w:t>печаток и ошибок в выданных в результате предоставления государственной услуги документах является наличие или отсутствие таких опечаток и (или) ошибок.</w:t>
      </w:r>
    </w:p>
    <w:p w:rsidR="00000000" w:rsidRDefault="00FC7F2A">
      <w:bookmarkStart w:id="225" w:name="sub_1103"/>
      <w:bookmarkEnd w:id="224"/>
      <w:r>
        <w:t>103. В случае выявления допущенных опечаток и (или) ошибок в выданных в результате пред</w:t>
      </w:r>
      <w:r>
        <w:t>оставления государственной услуги документах специалист отдела, ответственный за предоставление государственной услуги, осуществляет исправление и замену указанных документов в срок, не превышающий пяти рабочих дней с даты регистрации соответствующего запр</w:t>
      </w:r>
      <w:r>
        <w:t>оса об исправлении опечаток и (или) ошибок в Управлении. Информация о замене документов фиксируется в журнале, предусмотренном номенклатурой дел Управления.</w:t>
      </w:r>
    </w:p>
    <w:p w:rsidR="00000000" w:rsidRDefault="00FC7F2A">
      <w:bookmarkStart w:id="226" w:name="sub_1104"/>
      <w:bookmarkEnd w:id="225"/>
      <w:r>
        <w:t>104. В случае отсутствия опечаток и (или) ошибок в документах, выданных в результат</w:t>
      </w:r>
      <w:r>
        <w:t>е предоставления государственной услуги, специалист отдела, письменно сообщает заявителю об отсутствии таких опечаток и (или) ошибок в срок, не превышающий пяти рабочих дней с даты регистрации соответствующего запроса об исправлении опечаток и (или) ошибок</w:t>
      </w:r>
      <w:r>
        <w:t>.</w:t>
      </w:r>
    </w:p>
    <w:p w:rsidR="00000000" w:rsidRDefault="00FC7F2A">
      <w:bookmarkStart w:id="227" w:name="sub_1105"/>
      <w:bookmarkEnd w:id="226"/>
      <w:r>
        <w:t>105. Результатом процедуры по исправлению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документа, являющ</w:t>
      </w:r>
      <w:r>
        <w:t>егося результатом предоставления государственной услуги, или сообщение об отсутствии таких опечаток и (или) ошибок.</w:t>
      </w:r>
    </w:p>
    <w:bookmarkEnd w:id="227"/>
    <w:p w:rsidR="00000000" w:rsidRDefault="00FC7F2A"/>
    <w:p w:rsidR="00000000" w:rsidRDefault="00FC7F2A">
      <w:pPr>
        <w:pStyle w:val="1"/>
      </w:pPr>
      <w:bookmarkStart w:id="228" w:name="sub_400"/>
      <w:r>
        <w:t>Раздел 4. Формы контроля за предоставлением государственной услуги</w:t>
      </w:r>
    </w:p>
    <w:bookmarkEnd w:id="228"/>
    <w:p w:rsidR="00000000" w:rsidRDefault="00FC7F2A"/>
    <w:p w:rsidR="00000000" w:rsidRDefault="00FC7F2A">
      <w:pPr>
        <w:pStyle w:val="1"/>
      </w:pPr>
      <w:bookmarkStart w:id="229" w:name="sub_41"/>
      <w:r>
        <w:t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</w:t>
      </w:r>
      <w:r>
        <w:t>ешений</w:t>
      </w:r>
    </w:p>
    <w:bookmarkEnd w:id="229"/>
    <w:p w:rsidR="00000000" w:rsidRDefault="00FC7F2A"/>
    <w:p w:rsidR="00000000" w:rsidRDefault="00FC7F2A">
      <w:bookmarkStart w:id="230" w:name="sub_1106"/>
      <w:r>
        <w:t>106.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должностными лицами Управления, ответственными за предоставление гос</w:t>
      </w:r>
      <w:r>
        <w:t>ударственной услуги, на постоянной основе, а также путем проведения плановых и внеплановых проверок по соблюдению и исполнению положений настоящего регламента.</w:t>
      </w:r>
    </w:p>
    <w:bookmarkEnd w:id="230"/>
    <w:p w:rsidR="00000000" w:rsidRDefault="00FC7F2A"/>
    <w:p w:rsidR="00000000" w:rsidRDefault="00FC7F2A">
      <w:pPr>
        <w:pStyle w:val="1"/>
      </w:pPr>
      <w:bookmarkStart w:id="231" w:name="sub_42"/>
      <w:r>
        <w:t>4.2. Порядок и периодичность осуществления плановых и внеплановых проверок полнот</w:t>
      </w:r>
      <w:r>
        <w:t>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bookmarkEnd w:id="231"/>
    <w:p w:rsidR="00000000" w:rsidRDefault="00FC7F2A"/>
    <w:p w:rsidR="00000000" w:rsidRDefault="00FC7F2A">
      <w:bookmarkStart w:id="232" w:name="sub_1107"/>
      <w:r>
        <w:t>107. Контроль за полнотой и качеством предоставления услуги включает в себя: проведение пл</w:t>
      </w:r>
      <w:r>
        <w:t>ановых и внеплановых проверок, выявление и устранение нарушений прав заявителей.</w:t>
      </w:r>
    </w:p>
    <w:bookmarkEnd w:id="232"/>
    <w:p w:rsidR="00000000" w:rsidRDefault="00FC7F2A">
      <w:r>
        <w:t>Плановые проверки полноты и качества предоставления государственной услуги осуществляются:</w:t>
      </w:r>
    </w:p>
    <w:p w:rsidR="00000000" w:rsidRDefault="00FC7F2A">
      <w:bookmarkStart w:id="233" w:name="sub_11071"/>
      <w:r>
        <w:t>1) в соответствии с утвержденными календарными планами целевых пров</w:t>
      </w:r>
      <w:r>
        <w:t>ерок Управления, но не реже чем один раз в квартал;</w:t>
      </w:r>
    </w:p>
    <w:p w:rsidR="00000000" w:rsidRDefault="00FC7F2A">
      <w:bookmarkStart w:id="234" w:name="sub_11072"/>
      <w:bookmarkEnd w:id="233"/>
      <w:r>
        <w:t>2) в соответствии с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bookmarkEnd w:id="234"/>
    <w:p w:rsidR="00000000" w:rsidRDefault="00FC7F2A">
      <w:r>
        <w:t xml:space="preserve">Внеплановые проверки </w:t>
      </w:r>
      <w:r>
        <w:t>полноты и качества предоставления государственной услуги, а также выявление и устранение 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принятых ими решен</w:t>
      </w:r>
      <w:r>
        <w:t>ий при предоставлении государственной услуги либо по результатам текущего контроля.</w:t>
      </w:r>
    </w:p>
    <w:p w:rsidR="00000000" w:rsidRDefault="00FC7F2A">
      <w:r>
        <w:t>По результатам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причин, соблюдение з</w:t>
      </w:r>
      <w:r>
        <w:t>аконности и правопорядка при реализации административных процедур.</w:t>
      </w:r>
    </w:p>
    <w:p w:rsidR="00000000" w:rsidRDefault="00FC7F2A">
      <w:r>
        <w:t>Результаты проверки оформляются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</w:t>
      </w:r>
      <w:r>
        <w:t xml:space="preserve">нным за предоставление государственной услуги, наличие (отсутствие) в действиях государственного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</w:t>
      </w:r>
      <w:r>
        <w:t>документы, отражающие данные обстоятельства, выводы, недостатки и предложения по их устранению.</w:t>
      </w:r>
    </w:p>
    <w:p w:rsidR="00000000" w:rsidRDefault="00FC7F2A"/>
    <w:p w:rsidR="00000000" w:rsidRDefault="00FC7F2A">
      <w:pPr>
        <w:pStyle w:val="1"/>
      </w:pPr>
      <w:bookmarkStart w:id="235" w:name="sub_43"/>
      <w:r>
        <w:t>4.3. Ответственность должностных лиц органа, предоставляющего государственные услуги, за решения и действия (бездействие), принимаемые (осуществляемые) и</w:t>
      </w:r>
      <w:r>
        <w:t>ми в ходе предоставления государственной услуги</w:t>
      </w:r>
    </w:p>
    <w:bookmarkEnd w:id="235"/>
    <w:p w:rsidR="00000000" w:rsidRDefault="00FC7F2A"/>
    <w:p w:rsidR="00000000" w:rsidRDefault="00FC7F2A">
      <w:bookmarkStart w:id="236" w:name="sub_1108"/>
      <w:r>
        <w:t>108.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</w:t>
      </w:r>
      <w:r>
        <w:t>вом Российской Федерации.</w:t>
      </w:r>
    </w:p>
    <w:p w:rsidR="00000000" w:rsidRDefault="00FC7F2A">
      <w:bookmarkStart w:id="237" w:name="sub_1109"/>
      <w:bookmarkEnd w:id="236"/>
      <w:r>
        <w:t>109. Должностные лица Управления, ответственные за осуществление 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</w:t>
      </w:r>
      <w:r>
        <w:t>ение сроков и порядка проведения административных процедур.</w:t>
      </w:r>
    </w:p>
    <w:bookmarkEnd w:id="237"/>
    <w:p w:rsidR="00000000" w:rsidRDefault="00FC7F2A">
      <w:r>
        <w:t>Ответственность должностных лиц Управления закрепляется в их должностных регламентах в соответствии с требованиями законодательства.</w:t>
      </w:r>
    </w:p>
    <w:p w:rsidR="00000000" w:rsidRDefault="00FC7F2A"/>
    <w:p w:rsidR="00000000" w:rsidRDefault="00FC7F2A">
      <w:pPr>
        <w:pStyle w:val="1"/>
      </w:pPr>
      <w:bookmarkStart w:id="238" w:name="sub_44"/>
      <w:r>
        <w:t>4.4. Положения, характеризующие требования к пор</w:t>
      </w:r>
      <w:r>
        <w:t>ядку и формам контроля за предоставлением государственной услуги, в том числе со стороны граждан, их объединений и организаций</w:t>
      </w:r>
    </w:p>
    <w:bookmarkEnd w:id="238"/>
    <w:p w:rsidR="00000000" w:rsidRDefault="00FC7F2A"/>
    <w:p w:rsidR="00000000" w:rsidRDefault="00FC7F2A">
      <w:bookmarkStart w:id="239" w:name="sub_1110"/>
      <w:r>
        <w:t>110. Контроль за предоставлением государственной услуги осуществляется в форме контроля за соблюдением последовате</w:t>
      </w:r>
      <w:r>
        <w:t>льности действий, определенных административными процедурами по предоставлению государственной услуги и принятием решений должностными лицами, путем проведения проверок соблюдения и исполнения должностными лицами Управления нормативных правовых актов, а та</w:t>
      </w:r>
      <w:r>
        <w:t>кже положений регламента.</w:t>
      </w:r>
    </w:p>
    <w:bookmarkEnd w:id="239"/>
    <w:p w:rsidR="00000000" w:rsidRDefault="00FC7F2A">
      <w:r>
        <w:t>Проверки также могут проводиться по жалобе заявителя.</w:t>
      </w:r>
    </w:p>
    <w:p w:rsidR="00000000" w:rsidRDefault="00FC7F2A">
      <w: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при пр</w:t>
      </w:r>
      <w:r>
        <w:t>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00000" w:rsidRDefault="00FC7F2A"/>
    <w:p w:rsidR="00000000" w:rsidRDefault="00FC7F2A">
      <w:pPr>
        <w:pStyle w:val="1"/>
      </w:pPr>
      <w:bookmarkStart w:id="240" w:name="sub_500"/>
      <w:r>
        <w:t xml:space="preserve">Раздел </w:t>
      </w:r>
      <w:r>
        <w:t>5. Досудебный (внесудебный) порядок обжалования решений и действий (бездействия) 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</w:t>
      </w:r>
      <w:r>
        <w:t>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bookmarkEnd w:id="240"/>
    <w:p w:rsidR="00000000" w:rsidRDefault="00FC7F2A"/>
    <w:p w:rsidR="00000000" w:rsidRDefault="00FC7F2A">
      <w:pPr>
        <w:pStyle w:val="1"/>
      </w:pPr>
      <w:bookmarkStart w:id="241" w:name="sub_51"/>
      <w:r>
        <w:t>5.1. Информация для заинтере</w:t>
      </w:r>
      <w:r>
        <w:t>сованных лиц об их праве на досудебное (внесудебное) обжалование действий (бездействия) и (или) решений, осуществляемых (принятых) в ходе предоставления государственной услуги (далее - жалоба)</w:t>
      </w:r>
    </w:p>
    <w:bookmarkEnd w:id="241"/>
    <w:p w:rsidR="00000000" w:rsidRDefault="00FC7F2A"/>
    <w:p w:rsidR="00000000" w:rsidRDefault="00FC7F2A">
      <w:bookmarkStart w:id="242" w:name="sub_1111"/>
      <w:r>
        <w:t>111. Заявитель вправе обжаловать решения и дейст</w:t>
      </w:r>
      <w:r>
        <w:t>вия (бездействие), принятые в ходе предоставления государственной услуги исполнительным органом государственной власти Свердловской области, предоставляющим государственную услугу, его должностных лиц и государственных гражданских служащих, а также решения</w:t>
      </w:r>
      <w:r>
        <w:t xml:space="preserve">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в досудебном (внесудебном) порядке в том числе в случаях</w:t>
      </w:r>
      <w:r>
        <w:t xml:space="preserve">, предусмотренных </w:t>
      </w:r>
      <w:hyperlink r:id="rId69" w:history="1">
        <w:r>
          <w:rPr>
            <w:rStyle w:val="a4"/>
          </w:rPr>
          <w:t>статьей 11.1</w:t>
        </w:r>
      </w:hyperlink>
      <w:r>
        <w:t xml:space="preserve"> Федерального закона N 210-ФЗ.</w:t>
      </w:r>
    </w:p>
    <w:bookmarkEnd w:id="242"/>
    <w:p w:rsidR="00000000" w:rsidRDefault="00FC7F2A"/>
    <w:p w:rsidR="00000000" w:rsidRDefault="00FC7F2A">
      <w:pPr>
        <w:pStyle w:val="1"/>
      </w:pPr>
      <w:bookmarkStart w:id="243" w:name="sub_52"/>
      <w:r>
        <w:t>5.2. Органы государственной власти, организации и уполномоченные на рассмотрение жалобы лица, которым мо</w:t>
      </w:r>
      <w:r>
        <w:t>жет быть направлена жалоба заявителя в досудебном (внесудебном) порядке</w:t>
      </w:r>
    </w:p>
    <w:bookmarkEnd w:id="243"/>
    <w:p w:rsidR="00000000" w:rsidRDefault="00FC7F2A"/>
    <w:p w:rsidR="00000000" w:rsidRDefault="00FC7F2A">
      <w:bookmarkStart w:id="244" w:name="sub_1112"/>
      <w:r>
        <w:t>112. В случае обжалования решений и действий (бездействия) Управления, предоставляющего государственную услугу, его должностных лиц и государственных гражданских служащи</w:t>
      </w:r>
      <w:r>
        <w:t>х жалоба подается для рассмотрения в Управление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bookmarkEnd w:id="244"/>
    <w:p w:rsidR="00000000" w:rsidRDefault="00FC7F2A">
      <w:r>
        <w:t>Жалобу на решения и действия (бездействие) Управления, предоставляющего государственную услугу, его должностных лиц также возможно подать на имя Заместителя Губернатора Свердловской области, курирующего</w:t>
      </w:r>
    </w:p>
    <w:p w:rsidR="00000000" w:rsidRDefault="00FC7F2A">
      <w:r>
        <w:t>Управление согласно распределению обязанностей межд</w:t>
      </w:r>
      <w:r>
        <w:t>у членами Правительства Свердловской области,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000000" w:rsidRDefault="00FC7F2A">
      <w:bookmarkStart w:id="245" w:name="sub_1113"/>
      <w:r>
        <w:t>113. В случае обжалования решений и действий (бездействия)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услуг, его руководителя жалоба</w:t>
      </w:r>
      <w:r>
        <w:t xml:space="preserve"> подается для рассмотрения в многофункциональный центр предоставления государственных и муниципальных услуг, в письменной форме на бумажном носителе, в том числе при личном приеме заявителя, в электронной форме или по почте.</w:t>
      </w:r>
    </w:p>
    <w:bookmarkEnd w:id="245"/>
    <w:p w:rsidR="00000000" w:rsidRDefault="00FC7F2A">
      <w:r>
        <w:t>Жалобу на решения и дей</w:t>
      </w:r>
      <w:r>
        <w:t>ствия (бездействие) многофункционального центра предоставления государственных и муниципальных услуг также возможно подать в Департамент информатизации и связи Свердловской области (далее - учредитель многофункционального центра), в письменной форме на бум</w:t>
      </w:r>
      <w:r>
        <w:t>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000000" w:rsidRDefault="00FC7F2A"/>
    <w:p w:rsidR="00000000" w:rsidRDefault="00FC7F2A">
      <w:pPr>
        <w:pStyle w:val="1"/>
      </w:pPr>
      <w:bookmarkStart w:id="246" w:name="sub_53"/>
      <w:r>
        <w:t>5.3. Способы информирования заявителей о порядке подачи и рассмотрения ж</w:t>
      </w:r>
      <w:r>
        <w:t>алобы, в том числе с использованием Единого портала</w:t>
      </w:r>
    </w:p>
    <w:bookmarkEnd w:id="246"/>
    <w:p w:rsidR="00000000" w:rsidRDefault="00FC7F2A"/>
    <w:p w:rsidR="00000000" w:rsidRDefault="00FC7F2A">
      <w:bookmarkStart w:id="247" w:name="sub_1114"/>
      <w:r>
        <w:t>114. Управление, многофункциональный центр предоставления государственных и муниципальных услуг, учредитель многофункционального центра обеспечивают:</w:t>
      </w:r>
    </w:p>
    <w:p w:rsidR="00000000" w:rsidRDefault="00FC7F2A">
      <w:bookmarkStart w:id="248" w:name="sub_11141"/>
      <w:bookmarkEnd w:id="247"/>
      <w:r>
        <w:t>1) информирование заяв</w:t>
      </w:r>
      <w:r>
        <w:t>ителей о порядке обжалования решений и действий (бездействия) исполнительного органа власти,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</w:t>
      </w:r>
      <w:r>
        <w:t>редоставления государственных и муниципальных услуг, его должностных лиц и работников посредством размещения информации:</w:t>
      </w:r>
    </w:p>
    <w:bookmarkEnd w:id="248"/>
    <w:p w:rsidR="00000000" w:rsidRDefault="00FC7F2A">
      <w:r>
        <w:t>на стендах в местах предоставления государственных услуг;</w:t>
      </w:r>
    </w:p>
    <w:p w:rsidR="00000000" w:rsidRDefault="00FC7F2A">
      <w:r>
        <w:t xml:space="preserve">на </w:t>
      </w:r>
      <w:hyperlink r:id="rId70" w:history="1">
        <w:r>
          <w:rPr>
            <w:rStyle w:val="a4"/>
          </w:rPr>
          <w:t>официальном сайте</w:t>
        </w:r>
      </w:hyperlink>
      <w:r>
        <w:t xml:space="preserve"> Управления, указанном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регламента, многофункционального центра предоставления государственных и муниципальных услуг (</w:t>
      </w:r>
      <w:hyperlink r:id="rId71" w:history="1">
        <w:r>
          <w:rPr>
            <w:rStyle w:val="a4"/>
          </w:rPr>
          <w:t>http://mfc66.ru/</w:t>
        </w:r>
      </w:hyperlink>
      <w:r>
        <w:t>) и учредителя многофункционального центра предоставления государственных и муниципальных услуг (</w:t>
      </w:r>
      <w:hyperlink r:id="rId72" w:history="1">
        <w:r>
          <w:rPr>
            <w:rStyle w:val="a4"/>
          </w:rPr>
          <w:t>http://dis.midural.ru/</w:t>
        </w:r>
      </w:hyperlink>
      <w:r>
        <w:t>);</w:t>
      </w:r>
    </w:p>
    <w:p w:rsidR="00000000" w:rsidRDefault="00FC7F2A">
      <w:r>
        <w:t xml:space="preserve">на </w:t>
      </w:r>
      <w:hyperlink r:id="rId73" w:history="1">
        <w:r>
          <w:rPr>
            <w:rStyle w:val="a4"/>
          </w:rPr>
          <w:t>Едином портале</w:t>
        </w:r>
      </w:hyperlink>
      <w:r>
        <w:t xml:space="preserve"> в разделе "Дополнительная информация" соответствующей государственной услуги;</w:t>
      </w:r>
    </w:p>
    <w:p w:rsidR="00000000" w:rsidRDefault="00FC7F2A">
      <w:bookmarkStart w:id="249" w:name="sub_11142"/>
      <w:r>
        <w:t>2) консультирование заявителей о порядке обжалования решений и действий (бездействия) Управления, его должнос</w:t>
      </w:r>
      <w:r>
        <w:t>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</w:t>
      </w:r>
      <w:r>
        <w:t>еме.</w:t>
      </w:r>
    </w:p>
    <w:bookmarkEnd w:id="249"/>
    <w:p w:rsidR="00000000" w:rsidRDefault="00FC7F2A"/>
    <w:p w:rsidR="00000000" w:rsidRDefault="00FC7F2A">
      <w:pPr>
        <w:pStyle w:val="1"/>
      </w:pPr>
      <w:bookmarkStart w:id="250" w:name="sub_54"/>
      <w: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его должностных лиц и государственных гражданских с</w:t>
      </w:r>
      <w:r>
        <w:t>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bookmarkEnd w:id="250"/>
    <w:p w:rsidR="00000000" w:rsidRDefault="00FC7F2A"/>
    <w:p w:rsidR="00000000" w:rsidRDefault="00FC7F2A">
      <w:bookmarkStart w:id="251" w:name="sub_1115"/>
      <w:r>
        <w:t>115. Порядок досу</w:t>
      </w:r>
      <w:r>
        <w:t xml:space="preserve">дебного (внесудебного) обжалования решений и действий (бездействия) Управления,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</w:t>
      </w:r>
      <w:r>
        <w:t>услуг, работников многофункционального центра предоставления государственных и муниципальных услуг регулируется:</w:t>
      </w:r>
    </w:p>
    <w:p w:rsidR="00000000" w:rsidRDefault="00FC7F2A">
      <w:bookmarkStart w:id="252" w:name="sub_11151"/>
      <w:bookmarkEnd w:id="251"/>
      <w:r>
        <w:t xml:space="preserve">1) </w:t>
      </w:r>
      <w:hyperlink r:id="rId74" w:history="1">
        <w:r>
          <w:rPr>
            <w:rStyle w:val="a4"/>
          </w:rPr>
          <w:t>статьями 11.1 - 11.3</w:t>
        </w:r>
      </w:hyperlink>
      <w:r>
        <w:t xml:space="preserve"> Федерального закона N 210-</w:t>
      </w:r>
      <w:r>
        <w:t>ФЗ;</w:t>
      </w:r>
    </w:p>
    <w:p w:rsidR="00000000" w:rsidRDefault="00FC7F2A">
      <w:bookmarkStart w:id="253" w:name="sub_11152"/>
      <w:bookmarkEnd w:id="252"/>
      <w:r>
        <w:t xml:space="preserve">2) </w:t>
      </w:r>
      <w:hyperlink r:id="rId75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22.11.2018 N 828-ПП "Об утверждении Положения об особенностях подачи и рассмотрения жалоб на решения и де</w:t>
      </w:r>
      <w:r>
        <w:t>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</w:t>
      </w:r>
      <w:r>
        <w:t>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работников";</w:t>
      </w:r>
    </w:p>
    <w:p w:rsidR="00000000" w:rsidRDefault="00FC7F2A">
      <w:bookmarkStart w:id="254" w:name="sub_11153"/>
      <w:bookmarkEnd w:id="253"/>
      <w:r>
        <w:t>3) приказом Управления от 25.01.2018 N 9 "О назначении л</w:t>
      </w:r>
      <w:r>
        <w:t>ица, ответственного за рассмотрение жалоб заявителей в случае обжалования действия (бездействий) должностных лиц Управления государственной охраны объектов культурного наследия Свердловской области при предоставлении государственных услуг".</w:t>
      </w:r>
    </w:p>
    <w:p w:rsidR="00000000" w:rsidRDefault="00FC7F2A">
      <w:bookmarkStart w:id="255" w:name="sub_1116"/>
      <w:bookmarkEnd w:id="254"/>
      <w:r>
        <w:t>116. Полная информация о порядке подачи и рассмотрения жалобы на решения и действия (бездействие) Управления, предоставляющего государственную услугу, его должностных лиц и государственных гражданских служащих, а также решения и действия (бездействие) мн</w:t>
      </w:r>
      <w:r>
        <w:t>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 размещена в разделе "Дополнительная информация" на Едином портале соответствующей го</w:t>
      </w:r>
      <w:r>
        <w:t xml:space="preserve">сударственной услуги по адресу: </w:t>
      </w:r>
      <w:hyperlink r:id="rId76" w:history="1">
        <w:r>
          <w:rPr>
            <w:rStyle w:val="a4"/>
          </w:rPr>
          <w:t>http://www.gosuslugi.ru</w:t>
        </w:r>
      </w:hyperlink>
      <w:r>
        <w:t>.</w:t>
      </w:r>
    </w:p>
    <w:bookmarkEnd w:id="255"/>
    <w:p w:rsidR="00000000" w:rsidRDefault="00FC7F2A"/>
    <w:p w:rsidR="00000000" w:rsidRDefault="00FC7F2A">
      <w:pPr>
        <w:jc w:val="right"/>
        <w:rPr>
          <w:rStyle w:val="a3"/>
          <w:rFonts w:ascii="Arial" w:hAnsi="Arial" w:cs="Arial"/>
        </w:rPr>
      </w:pPr>
      <w:bookmarkStart w:id="256" w:name="sub_10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 Свердловской области</w:t>
      </w:r>
      <w:r>
        <w:rPr>
          <w:rStyle w:val="a3"/>
          <w:rFonts w:ascii="Arial" w:hAnsi="Arial" w:cs="Arial"/>
        </w:rPr>
        <w:br/>
        <w:t>государственной услуги по предоставлению</w:t>
      </w:r>
      <w:r>
        <w:rPr>
          <w:rStyle w:val="a3"/>
          <w:rFonts w:ascii="Arial" w:hAnsi="Arial" w:cs="Arial"/>
        </w:rPr>
        <w:br/>
        <w:t>информации об объекте</w:t>
      </w:r>
      <w:r>
        <w:rPr>
          <w:rStyle w:val="a3"/>
          <w:rFonts w:ascii="Arial" w:hAnsi="Arial" w:cs="Arial"/>
        </w:rPr>
        <w:br/>
        <w:t>культурного наследия</w:t>
      </w:r>
    </w:p>
    <w:bookmarkEnd w:id="256"/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государственной охраны объектов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культурного наследия Свердловской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области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"___</w:t>
      </w:r>
      <w:r>
        <w:rPr>
          <w:sz w:val="22"/>
          <w:szCs w:val="22"/>
        </w:rPr>
        <w:t>" ______________ 20____ г.         (фамилия, имя, отчество)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N ___________________                               (адрес)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ЗАЯВЛЕНИЕ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о предоставлении инф</w:t>
      </w:r>
      <w:r>
        <w:rPr>
          <w:rStyle w:val="a3"/>
          <w:sz w:val="22"/>
          <w:szCs w:val="22"/>
        </w:rPr>
        <w:t xml:space="preserve">ормации об объекте культурного наследия </w:t>
      </w:r>
      <w:hyperlink w:anchor="sub_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┌─────────────────────────────────────────────────────────────┐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│     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└──────────────────────────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юридического лица с указанием его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организационно-правовой формы; фамилия, имя, отчество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(при наличии) - для физического лица)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</w:t>
      </w:r>
      <w:r>
        <w:rPr>
          <w:sz w:val="22"/>
          <w:szCs w:val="22"/>
        </w:rPr>
        <w:t>ния) заявителя: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(субъект Российской Федерации)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(населенный пункт)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┌──────────────────┐    ┌──┐            ┌────────┐          ┌─────┐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│ д. │  │ корп./стр. │        │ офис/кв. │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   └──┘            └────────┘   </w:t>
      </w:r>
      <w:r>
        <w:rPr>
          <w:sz w:val="22"/>
          <w:szCs w:val="22"/>
        </w:rPr>
        <w:t xml:space="preserve">       └─────┘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Почтовый адрес заявителя: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┌─┬─┬─┬─┬─┬─┐  ┌────────────────────────────────────────────────────────┐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│ │ │ │ │  │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└─┴─┴─┴─┴─┴─┘  └───────────────────────────────────────────────────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(индекс)                (субъект Российской Федерации)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(населенный пункт)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┌──────────────────┐    ┌──┐            ┌────────┐          ┌─────┐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│ д. │  │ корп./стр. │        │ офис/кв. │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</w:t>
      </w:r>
      <w:r>
        <w:rPr>
          <w:sz w:val="22"/>
          <w:szCs w:val="22"/>
        </w:rPr>
        <w:t xml:space="preserve">   └──┘            └────────┘          └─────┘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┌───────────────────┐      ┌───────────────────┐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hyperlink w:anchor="sub_222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 xml:space="preserve"> │                   │ факс │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└─────────</w:t>
      </w:r>
      <w:r>
        <w:rPr>
          <w:sz w:val="22"/>
          <w:szCs w:val="22"/>
        </w:rPr>
        <w:t>──────────┘      └───────────────────┘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Сайт/        ┌──────────────────────────────────────────────────────────┐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Электронная  │  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почта:       │                                                       </w:t>
      </w:r>
      <w:r>
        <w:rPr>
          <w:sz w:val="22"/>
          <w:szCs w:val="22"/>
        </w:rPr>
        <w:t xml:space="preserve">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└──────────────────────────────────────────────────────────┘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предоставить  информацию  об  объекте  культурного  наследия,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предусмотренную  </w:t>
      </w:r>
      <w:hyperlink r:id="rId77" w:history="1">
        <w:r>
          <w:rPr>
            <w:rStyle w:val="a4"/>
            <w:sz w:val="22"/>
            <w:szCs w:val="22"/>
          </w:rPr>
          <w:t xml:space="preserve">пунктом  2  </w:t>
        </w:r>
        <w:r>
          <w:rPr>
            <w:rStyle w:val="a4"/>
            <w:sz w:val="22"/>
            <w:szCs w:val="22"/>
          </w:rPr>
          <w:t>статьи  20</w:t>
        </w:r>
      </w:hyperlink>
      <w:r>
        <w:rPr>
          <w:sz w:val="22"/>
          <w:szCs w:val="22"/>
        </w:rPr>
        <w:t xml:space="preserve">  Федерального  закона  от 25 июня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2002 года  N 73-ФЗ  "Об объектах культурного наследия (памятниках истории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и культуры) народов Российской Федерации":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объекта  культурного  наследия,  включенного  в единый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 </w:t>
      </w:r>
      <w:r>
        <w:rPr>
          <w:sz w:val="22"/>
          <w:szCs w:val="22"/>
        </w:rPr>
        <w:t>реестр объектов культурного наследия (памятников истории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и  культуры)  народов  Российской Федерации (далее - объект, включенный в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реестр):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</w:t>
      </w:r>
      <w:r>
        <w:rPr>
          <w:sz w:val="22"/>
          <w:szCs w:val="22"/>
        </w:rPr>
        <w:t xml:space="preserve">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(местонахождение) объекта, включенного в реестр: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</w:t>
      </w:r>
      <w:r>
        <w:rPr>
          <w:sz w:val="22"/>
          <w:szCs w:val="22"/>
        </w:rPr>
        <w:t xml:space="preserve">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(субъект Российской Федерации)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</w:t>
      </w:r>
      <w:r>
        <w:rPr>
          <w:sz w:val="22"/>
          <w:szCs w:val="22"/>
        </w:rPr>
        <w:t xml:space="preserve">                                                                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(населенный пункт)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┌──────────────────┐    ┌──┐            ┌────────┐          ┌──</w:t>
      </w:r>
      <w:r>
        <w:rPr>
          <w:sz w:val="22"/>
          <w:szCs w:val="22"/>
        </w:rPr>
        <w:t>───┐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│ д. │  │ корп./стр. │        │ офис/кв. │     │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   └──┘            └────────┘          └─────┘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Прошу информацию об объекте культурного наследия (нужное отметить - "V"):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└─┘выдать лично на р</w:t>
      </w:r>
      <w:r>
        <w:rPr>
          <w:sz w:val="22"/>
          <w:szCs w:val="22"/>
        </w:rPr>
        <w:t xml:space="preserve">уки </w:t>
      </w:r>
      <w:hyperlink w:anchor="sub_3333" w:history="1">
        <w:r>
          <w:rPr>
            <w:rStyle w:val="a4"/>
            <w:sz w:val="22"/>
            <w:szCs w:val="22"/>
          </w:rPr>
          <w:t>*(3)</w:t>
        </w:r>
      </w:hyperlink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└─┘направить по почте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└─┘направить на электронный адрес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</w:t>
      </w:r>
      <w:r>
        <w:rPr>
          <w:sz w:val="22"/>
          <w:szCs w:val="22"/>
        </w:rPr>
        <w:t>___________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   __________________   __________________________________</w:t>
      </w:r>
    </w:p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(Должность)        </w:t>
      </w:r>
      <w:r>
        <w:rPr>
          <w:sz w:val="22"/>
          <w:szCs w:val="22"/>
        </w:rPr>
        <w:t xml:space="preserve"> (Подпись)   МП </w:t>
      </w:r>
      <w:hyperlink w:anchor="sub_4444" w:history="1">
        <w:r>
          <w:rPr>
            <w:rStyle w:val="a4"/>
            <w:sz w:val="22"/>
            <w:szCs w:val="22"/>
          </w:rPr>
          <w:t>*(4)</w:t>
        </w:r>
      </w:hyperlink>
      <w:r>
        <w:rPr>
          <w:sz w:val="22"/>
          <w:szCs w:val="22"/>
        </w:rPr>
        <w:t xml:space="preserve">       (Ф И.О. полностью)</w:t>
      </w:r>
    </w:p>
    <w:p w:rsidR="00000000" w:rsidRDefault="00FC7F2A"/>
    <w:p w:rsidR="00000000" w:rsidRDefault="00FC7F2A">
      <w:pPr>
        <w:pStyle w:val="a6"/>
        <w:rPr>
          <w:sz w:val="22"/>
          <w:szCs w:val="22"/>
        </w:rPr>
      </w:pPr>
      <w:bookmarkStart w:id="257" w:name="sub_111"/>
      <w:r>
        <w:rPr>
          <w:sz w:val="22"/>
          <w:szCs w:val="22"/>
        </w:rPr>
        <w:t xml:space="preserve">     *(1)  Для  юридического  лица  заполняется  на  бланке организации и</w:t>
      </w:r>
    </w:p>
    <w:bookmarkEnd w:id="257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FC7F2A">
      <w:pPr>
        <w:pStyle w:val="a6"/>
        <w:rPr>
          <w:sz w:val="22"/>
          <w:szCs w:val="22"/>
        </w:rPr>
      </w:pPr>
      <w:bookmarkStart w:id="258" w:name="sub_2222"/>
      <w:r>
        <w:rPr>
          <w:sz w:val="22"/>
          <w:szCs w:val="22"/>
        </w:rPr>
        <w:t xml:space="preserve">     *(2) Включая код населенного пункта.</w:t>
      </w:r>
    </w:p>
    <w:p w:rsidR="00000000" w:rsidRDefault="00FC7F2A">
      <w:pPr>
        <w:pStyle w:val="a6"/>
        <w:rPr>
          <w:sz w:val="22"/>
          <w:szCs w:val="22"/>
        </w:rPr>
      </w:pPr>
      <w:bookmarkStart w:id="259" w:name="sub_3333"/>
      <w:bookmarkEnd w:id="258"/>
      <w:r>
        <w:rPr>
          <w:sz w:val="22"/>
          <w:szCs w:val="22"/>
        </w:rPr>
        <w:t xml:space="preserve">     *(3)  Необходимо  при  себе  иметь документ, удостоверяющий личность</w:t>
      </w:r>
    </w:p>
    <w:bookmarkEnd w:id="259"/>
    <w:p w:rsidR="00000000" w:rsidRDefault="00FC7F2A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FC7F2A">
      <w:pPr>
        <w:pStyle w:val="a6"/>
        <w:rPr>
          <w:sz w:val="22"/>
          <w:szCs w:val="22"/>
        </w:rPr>
      </w:pPr>
      <w:bookmarkStart w:id="260" w:name="sub_4444"/>
      <w:r>
        <w:rPr>
          <w:sz w:val="22"/>
          <w:szCs w:val="22"/>
        </w:rPr>
        <w:t xml:space="preserve">     *(4) При наличии печати.</w:t>
      </w:r>
    </w:p>
    <w:bookmarkEnd w:id="260"/>
    <w:p w:rsidR="00000000" w:rsidRDefault="00FC7F2A"/>
    <w:sectPr w:rsidR="00000000">
      <w:headerReference w:type="default" r:id="rId78"/>
      <w:footerReference w:type="default" r:id="rId7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C7F2A">
      <w:r>
        <w:separator/>
      </w:r>
    </w:p>
  </w:endnote>
  <w:endnote w:type="continuationSeparator" w:id="0">
    <w:p w:rsidR="00000000" w:rsidRDefault="00FC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C7F2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C7F2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C7F2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C7F2A">
      <w:r>
        <w:separator/>
      </w:r>
    </w:p>
  </w:footnote>
  <w:footnote w:type="continuationSeparator" w:id="0">
    <w:p w:rsidR="00000000" w:rsidRDefault="00FC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C7F2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15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F2A"/>
    <w:rsid w:val="00FC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D5F6C5-4722-4CDD-BD18-E0E81F3D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12127232/2002" TargetMode="External"/><Relationship Id="rId21" Type="http://schemas.openxmlformats.org/officeDocument/2006/relationships/hyperlink" Target="http://mobileonline.garant.ru/document/redirect/9323991/406" TargetMode="External"/><Relationship Id="rId42" Type="http://schemas.openxmlformats.org/officeDocument/2006/relationships/hyperlink" Target="http://mobileonline.garant.ru/document/redirect/9323991/406" TargetMode="External"/><Relationship Id="rId47" Type="http://schemas.openxmlformats.org/officeDocument/2006/relationships/hyperlink" Target="http://mobileonline.garant.ru/document/redirect/12184522/11" TargetMode="External"/><Relationship Id="rId63" Type="http://schemas.openxmlformats.org/officeDocument/2006/relationships/hyperlink" Target="http://mobileonline.garant.ru/document/redirect/9323991/406" TargetMode="External"/><Relationship Id="rId68" Type="http://schemas.openxmlformats.org/officeDocument/2006/relationships/hyperlink" Target="http://mobileonline.garant.ru/document/redirect/9323991/1213" TargetMode="External"/><Relationship Id="rId16" Type="http://schemas.openxmlformats.org/officeDocument/2006/relationships/hyperlink" Target="http://mobileonline.garant.ru/document/redirect/46741610/0" TargetMode="External"/><Relationship Id="rId11" Type="http://schemas.openxmlformats.org/officeDocument/2006/relationships/hyperlink" Target="http://mobileonline.garant.ru/document/redirect/46775446/0" TargetMode="External"/><Relationship Id="rId32" Type="http://schemas.openxmlformats.org/officeDocument/2006/relationships/hyperlink" Target="http://mobileonline.garant.ru/document/redirect/70193794/0" TargetMode="External"/><Relationship Id="rId37" Type="http://schemas.openxmlformats.org/officeDocument/2006/relationships/hyperlink" Target="http://mobileonline.garant.ru/document/redirect/9323991/2908" TargetMode="External"/><Relationship Id="rId53" Type="http://schemas.openxmlformats.org/officeDocument/2006/relationships/hyperlink" Target="http://mobileonline.garant.ru/document/redirect/9323991/406" TargetMode="External"/><Relationship Id="rId58" Type="http://schemas.openxmlformats.org/officeDocument/2006/relationships/hyperlink" Target="http://mobileonline.garant.ru/document/redirect/9323991/406" TargetMode="External"/><Relationship Id="rId74" Type="http://schemas.openxmlformats.org/officeDocument/2006/relationships/hyperlink" Target="http://mobileonline.garant.ru/document/redirect/12177515/1101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mobileonline.garant.ru/document/redirect/9323991/406" TargetMode="External"/><Relationship Id="rId19" Type="http://schemas.openxmlformats.org/officeDocument/2006/relationships/hyperlink" Target="http://mobileonline.garant.ru/document/redirect/9323991/2908" TargetMode="External"/><Relationship Id="rId14" Type="http://schemas.openxmlformats.org/officeDocument/2006/relationships/hyperlink" Target="http://mobileonline.garant.ru/document/redirect/46719780/12" TargetMode="External"/><Relationship Id="rId22" Type="http://schemas.openxmlformats.org/officeDocument/2006/relationships/hyperlink" Target="http://mobileonline.garant.ru/document/redirect/9323991/2908" TargetMode="External"/><Relationship Id="rId27" Type="http://schemas.openxmlformats.org/officeDocument/2006/relationships/hyperlink" Target="http://mobileonline.garant.ru/document/redirect/9323991/2908" TargetMode="External"/><Relationship Id="rId30" Type="http://schemas.openxmlformats.org/officeDocument/2006/relationships/hyperlink" Target="http://mobileonline.garant.ru/document/redirect/12184522/54" TargetMode="External"/><Relationship Id="rId35" Type="http://schemas.openxmlformats.org/officeDocument/2006/relationships/hyperlink" Target="http://mobileonline.garant.ru/document/redirect/9323991/2908" TargetMode="External"/><Relationship Id="rId43" Type="http://schemas.openxmlformats.org/officeDocument/2006/relationships/hyperlink" Target="http://mobileonline.garant.ru/document/redirect/12184522/54" TargetMode="External"/><Relationship Id="rId48" Type="http://schemas.openxmlformats.org/officeDocument/2006/relationships/hyperlink" Target="http://mobileonline.garant.ru/document/redirect/9323991/406" TargetMode="External"/><Relationship Id="rId56" Type="http://schemas.openxmlformats.org/officeDocument/2006/relationships/hyperlink" Target="http://mobileonline.garant.ru/document/redirect/9323991/406" TargetMode="External"/><Relationship Id="rId64" Type="http://schemas.openxmlformats.org/officeDocument/2006/relationships/hyperlink" Target="http://mobileonline.garant.ru/document/redirect/9323991/406" TargetMode="External"/><Relationship Id="rId69" Type="http://schemas.openxmlformats.org/officeDocument/2006/relationships/hyperlink" Target="http://mobileonline.garant.ru/document/redirect/12177515/1101" TargetMode="External"/><Relationship Id="rId77" Type="http://schemas.openxmlformats.org/officeDocument/2006/relationships/hyperlink" Target="http://mobileonline.garant.ru/document/redirect/12127232/2002" TargetMode="External"/><Relationship Id="rId8" Type="http://schemas.openxmlformats.org/officeDocument/2006/relationships/hyperlink" Target="http://mobileonline.garant.ru/document/redirect/12177515/0" TargetMode="External"/><Relationship Id="rId51" Type="http://schemas.openxmlformats.org/officeDocument/2006/relationships/hyperlink" Target="http://mobileonline.garant.ru/document/redirect/9323991/406" TargetMode="External"/><Relationship Id="rId72" Type="http://schemas.openxmlformats.org/officeDocument/2006/relationships/hyperlink" Target="http://mobileonline.garant.ru/document/redirect/9323991/3135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46791425/0" TargetMode="External"/><Relationship Id="rId25" Type="http://schemas.openxmlformats.org/officeDocument/2006/relationships/hyperlink" Target="http://mobileonline.garant.ru/document/redirect/35182717/0" TargetMode="External"/><Relationship Id="rId33" Type="http://schemas.openxmlformats.org/officeDocument/2006/relationships/hyperlink" Target="http://mobileonline.garant.ru/document/redirect/12177515/706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12184522/54" TargetMode="External"/><Relationship Id="rId59" Type="http://schemas.openxmlformats.org/officeDocument/2006/relationships/hyperlink" Target="http://mobileonline.garant.ru/document/redirect/9323991/2908" TargetMode="External"/><Relationship Id="rId67" Type="http://schemas.openxmlformats.org/officeDocument/2006/relationships/hyperlink" Target="http://mobileonline.garant.ru/document/redirect/9323991/406" TargetMode="External"/><Relationship Id="rId20" Type="http://schemas.openxmlformats.org/officeDocument/2006/relationships/hyperlink" Target="http://mobileonline.garant.ru/document/redirect/9323991/406" TargetMode="External"/><Relationship Id="rId41" Type="http://schemas.openxmlformats.org/officeDocument/2006/relationships/hyperlink" Target="http://mobileonline.garant.ru/document/redirect/12184522/54" TargetMode="External"/><Relationship Id="rId54" Type="http://schemas.openxmlformats.org/officeDocument/2006/relationships/hyperlink" Target="http://mobileonline.garant.ru/document/redirect/9323991/406" TargetMode="External"/><Relationship Id="rId62" Type="http://schemas.openxmlformats.org/officeDocument/2006/relationships/hyperlink" Target="http://mobileonline.garant.ru/document/redirect/9323991/406" TargetMode="External"/><Relationship Id="rId70" Type="http://schemas.openxmlformats.org/officeDocument/2006/relationships/hyperlink" Target="http://mobileonline.garant.ru/document/redirect/9323991/2908" TargetMode="External"/><Relationship Id="rId75" Type="http://schemas.openxmlformats.org/officeDocument/2006/relationships/hyperlink" Target="http://mobileonline.garant.ru/document/redirect/46778302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9323991/1213" TargetMode="External"/><Relationship Id="rId28" Type="http://schemas.openxmlformats.org/officeDocument/2006/relationships/hyperlink" Target="http://mobileonline.garant.ru/document/redirect/9323991/406" TargetMode="External"/><Relationship Id="rId36" Type="http://schemas.openxmlformats.org/officeDocument/2006/relationships/hyperlink" Target="http://mobileonline.garant.ru/document/redirect/9323991/406" TargetMode="External"/><Relationship Id="rId49" Type="http://schemas.openxmlformats.org/officeDocument/2006/relationships/hyperlink" Target="http://mobileonline.garant.ru/document/redirect/9323991/406" TargetMode="External"/><Relationship Id="rId57" Type="http://schemas.openxmlformats.org/officeDocument/2006/relationships/hyperlink" Target="http://mobileonline.garant.ru/document/redirect/9323991/406" TargetMode="External"/><Relationship Id="rId10" Type="http://schemas.openxmlformats.org/officeDocument/2006/relationships/hyperlink" Target="http://mobileonline.garant.ru/document/redirect/20976677/0" TargetMode="External"/><Relationship Id="rId31" Type="http://schemas.openxmlformats.org/officeDocument/2006/relationships/hyperlink" Target="http://mobileonline.garant.ru/document/redirect/12184522/21" TargetMode="External"/><Relationship Id="rId44" Type="http://schemas.openxmlformats.org/officeDocument/2006/relationships/hyperlink" Target="http://mobileonline.garant.ru/document/redirect/12184522/54" TargetMode="External"/><Relationship Id="rId52" Type="http://schemas.openxmlformats.org/officeDocument/2006/relationships/hyperlink" Target="http://mobileonline.garant.ru/document/redirect/9323991/406" TargetMode="External"/><Relationship Id="rId60" Type="http://schemas.openxmlformats.org/officeDocument/2006/relationships/hyperlink" Target="http://mobileonline.garant.ru/document/redirect/9323991/406" TargetMode="External"/><Relationship Id="rId65" Type="http://schemas.openxmlformats.org/officeDocument/2006/relationships/hyperlink" Target="http://mobileonline.garant.ru/document/redirect/9323991/406" TargetMode="External"/><Relationship Id="rId73" Type="http://schemas.openxmlformats.org/officeDocument/2006/relationships/hyperlink" Target="http://mobileonline.garant.ru/document/redirect/9323991/406" TargetMode="Externa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9318050/0" TargetMode="External"/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9323991/2579" TargetMode="External"/><Relationship Id="rId39" Type="http://schemas.openxmlformats.org/officeDocument/2006/relationships/hyperlink" Target="http://mobileonline.garant.ru/document/redirect/70220262/0" TargetMode="External"/><Relationship Id="rId34" Type="http://schemas.openxmlformats.org/officeDocument/2006/relationships/hyperlink" Target="http://mobileonline.garant.ru/document/redirect/9323991/406" TargetMode="External"/><Relationship Id="rId50" Type="http://schemas.openxmlformats.org/officeDocument/2006/relationships/hyperlink" Target="http://mobileonline.garant.ru/document/redirect/9323991/406" TargetMode="External"/><Relationship Id="rId55" Type="http://schemas.openxmlformats.org/officeDocument/2006/relationships/hyperlink" Target="http://mobileonline.garant.ru/document/redirect/9323991/406" TargetMode="External"/><Relationship Id="rId76" Type="http://schemas.openxmlformats.org/officeDocument/2006/relationships/hyperlink" Target="http://mobileonline.garant.ru/document/redirect/9323991/406" TargetMode="External"/><Relationship Id="rId7" Type="http://schemas.openxmlformats.org/officeDocument/2006/relationships/hyperlink" Target="http://mobileonline.garant.ru/document/redirect/12127232/0" TargetMode="External"/><Relationship Id="rId71" Type="http://schemas.openxmlformats.org/officeDocument/2006/relationships/hyperlink" Target="http://mobileonline.garant.ru/document/redirect/9323991/1213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9323991/406" TargetMode="External"/><Relationship Id="rId24" Type="http://schemas.openxmlformats.org/officeDocument/2006/relationships/hyperlink" Target="http://mobileonline.garant.ru/document/redirect/35182717/100000" TargetMode="External"/><Relationship Id="rId40" Type="http://schemas.openxmlformats.org/officeDocument/2006/relationships/hyperlink" Target="http://mobileonline.garant.ru/document/redirect/35182717/0" TargetMode="External"/><Relationship Id="rId45" Type="http://schemas.openxmlformats.org/officeDocument/2006/relationships/hyperlink" Target="http://mobileonline.garant.ru/document/redirect/9323991/406" TargetMode="External"/><Relationship Id="rId66" Type="http://schemas.openxmlformats.org/officeDocument/2006/relationships/hyperlink" Target="http://mobileonline.garant.ru/document/redirect/12184522/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14071</Words>
  <Characters>80205</Characters>
  <Application>Microsoft Office Word</Application>
  <DocSecurity>0</DocSecurity>
  <Lines>668</Lines>
  <Paragraphs>188</Paragraphs>
  <ScaleCrop>false</ScaleCrop>
  <Company>НПП "Гарант-Сервис"</Company>
  <LinksUpToDate>false</LinksUpToDate>
  <CharactersWithSpaces>94088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2019-12-17T06:44:00Z</dcterms:created>
  <dcterms:modified xsi:type="dcterms:W3CDTF">2019-12-17T06:44:00Z</dcterms:modified>
</cp:coreProperties>
</file>