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8B5" w:rsidRDefault="0040099C" w:rsidP="00825C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825C69">
        <w:rPr>
          <w:rFonts w:ascii="Times New Roman" w:hAnsi="Times New Roman" w:cs="Times New Roman"/>
          <w:sz w:val="28"/>
          <w:szCs w:val="28"/>
        </w:rPr>
        <w:t>ИНФОРМАЦИОННАЯ СПРАВКА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027680" w:rsidRPr="00027680">
        <w:rPr>
          <w:rFonts w:ascii="Times New Roman" w:hAnsi="Times New Roman" w:cs="Times New Roman"/>
          <w:sz w:val="28"/>
          <w:szCs w:val="28"/>
        </w:rPr>
        <w:t>о результатах проведения публичных консультаций</w:t>
      </w:r>
      <w:r w:rsidR="00C510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рамках оценки регулирующего воздействия</w:t>
      </w:r>
      <w:r w:rsidRPr="0040099C">
        <w:rPr>
          <w:rFonts w:ascii="Times New Roman" w:hAnsi="Times New Roman" w:cs="Times New Roman"/>
          <w:sz w:val="28"/>
          <w:szCs w:val="24"/>
        </w:rPr>
        <w:t xml:space="preserve"> </w:t>
      </w:r>
      <w:r w:rsidR="0095552A">
        <w:rPr>
          <w:rFonts w:ascii="Times New Roman" w:hAnsi="Times New Roman" w:cs="Times New Roman"/>
          <w:sz w:val="28"/>
          <w:szCs w:val="24"/>
        </w:rPr>
        <w:t xml:space="preserve">(ОРВ) </w:t>
      </w:r>
      <w:r>
        <w:rPr>
          <w:rFonts w:ascii="Times New Roman" w:hAnsi="Times New Roman" w:cs="Times New Roman"/>
          <w:sz w:val="28"/>
          <w:szCs w:val="24"/>
        </w:rPr>
        <w:t>з</w:t>
      </w:r>
      <w:r w:rsidRPr="00C510CC">
        <w:rPr>
          <w:rFonts w:ascii="Times New Roman" w:hAnsi="Times New Roman" w:cs="Times New Roman"/>
          <w:sz w:val="28"/>
          <w:szCs w:val="24"/>
        </w:rPr>
        <w:t xml:space="preserve">а </w:t>
      </w:r>
      <w:r w:rsidR="00E80E5C">
        <w:rPr>
          <w:rFonts w:ascii="Times New Roman" w:hAnsi="Times New Roman" w:cs="Times New Roman"/>
          <w:sz w:val="28"/>
          <w:szCs w:val="24"/>
          <w:lang w:val="en-US"/>
        </w:rPr>
        <w:t>I</w:t>
      </w:r>
      <w:r w:rsidR="00613A17">
        <w:rPr>
          <w:rFonts w:ascii="Times New Roman" w:hAnsi="Times New Roman" w:cs="Times New Roman"/>
          <w:sz w:val="28"/>
          <w:szCs w:val="24"/>
          <w:lang w:val="en-US"/>
        </w:rPr>
        <w:t>I</w:t>
      </w:r>
      <w:r w:rsidRPr="00C510CC">
        <w:rPr>
          <w:rFonts w:ascii="Times New Roman" w:hAnsi="Times New Roman" w:cs="Times New Roman"/>
          <w:sz w:val="28"/>
          <w:szCs w:val="24"/>
        </w:rPr>
        <w:t xml:space="preserve"> полугодие </w:t>
      </w:r>
      <w:r w:rsidR="001777B6" w:rsidRPr="001777B6">
        <w:rPr>
          <w:rFonts w:ascii="Times New Roman" w:hAnsi="Times New Roman" w:cs="Times New Roman"/>
          <w:sz w:val="28"/>
          <w:szCs w:val="24"/>
        </w:rPr>
        <w:t>201</w:t>
      </w:r>
      <w:r w:rsidR="000A6FD6">
        <w:rPr>
          <w:rFonts w:ascii="Times New Roman" w:hAnsi="Times New Roman" w:cs="Times New Roman"/>
          <w:sz w:val="28"/>
          <w:szCs w:val="24"/>
        </w:rPr>
        <w:t>7</w:t>
      </w:r>
      <w:r w:rsidRPr="00C510CC">
        <w:rPr>
          <w:rFonts w:ascii="Times New Roman" w:hAnsi="Times New Roman" w:cs="Times New Roman"/>
          <w:sz w:val="28"/>
          <w:szCs w:val="24"/>
        </w:rPr>
        <w:t xml:space="preserve"> года</w:t>
      </w:r>
    </w:p>
    <w:p w:rsidR="00C510CC" w:rsidRDefault="001B79F4" w:rsidP="00825C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</w:t>
      </w:r>
      <w:r w:rsidR="0014236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охраны объектов культурного наследия</w:t>
      </w:r>
      <w:r w:rsidR="001777B6">
        <w:rPr>
          <w:rFonts w:ascii="Times New Roman" w:hAnsi="Times New Roman" w:cs="Times New Roman"/>
          <w:sz w:val="28"/>
          <w:szCs w:val="28"/>
        </w:rPr>
        <w:t xml:space="preserve"> Свердловской области</w:t>
      </w:r>
    </w:p>
    <w:p w:rsidR="00C510CC" w:rsidRDefault="00C510CC" w:rsidP="00825C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23" w:type="dxa"/>
        <w:tblLook w:val="04A0" w:firstRow="1" w:lastRow="0" w:firstColumn="1" w:lastColumn="0" w:noHBand="0" w:noVBand="1"/>
      </w:tblPr>
      <w:tblGrid>
        <w:gridCol w:w="421"/>
        <w:gridCol w:w="3543"/>
        <w:gridCol w:w="5959"/>
      </w:tblGrid>
      <w:tr w:rsidR="00AE68B5" w:rsidRPr="00867142" w:rsidTr="003705D2">
        <w:tc>
          <w:tcPr>
            <w:tcW w:w="421" w:type="dxa"/>
          </w:tcPr>
          <w:p w:rsidR="00AE68B5" w:rsidRPr="00867142" w:rsidRDefault="00AE68B5" w:rsidP="001777B6">
            <w:pPr>
              <w:pStyle w:val="a4"/>
              <w:numPr>
                <w:ilvl w:val="0"/>
                <w:numId w:val="2"/>
              </w:num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543" w:type="dxa"/>
          </w:tcPr>
          <w:p w:rsidR="00C130AE" w:rsidRPr="00867142" w:rsidRDefault="00920E2B" w:rsidP="001B79F4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="00D307F7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бщее количество проектов нормативных правовых актов, по которым проведены публичные </w:t>
            </w:r>
            <w:r w:rsidR="00C130AE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консультации</w:t>
            </w:r>
          </w:p>
        </w:tc>
        <w:tc>
          <w:tcPr>
            <w:tcW w:w="5959" w:type="dxa"/>
          </w:tcPr>
          <w:p w:rsidR="00F44CFB" w:rsidRPr="000A6FD6" w:rsidRDefault="000A6FD6" w:rsidP="000A6FD6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</w:t>
            </w:r>
            <w:r w:rsidR="00613A17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1777B6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проект нормативн</w:t>
            </w:r>
            <w:r w:rsidR="00613A17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ых</w:t>
            </w:r>
            <w:r w:rsidR="001777B6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правов</w:t>
            </w:r>
            <w:r w:rsidR="00613A17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ых</w:t>
            </w:r>
            <w:r w:rsidR="001777B6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акт</w:t>
            </w:r>
            <w:r w:rsidR="00613A17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A83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A83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проект приказа Управления </w:t>
            </w:r>
            <w:r w:rsidR="00A83481" w:rsidRPr="00A83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государственной охраны объектов культурного наследия Свердловской области </w:t>
            </w:r>
            <w:r w:rsidR="00A83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0A6F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 внесении изменений в приказ Управления государственной охраны объектов культурного наследия Свердловской области от 14.12.2016 № 252 «Об утверждении административных регламентов предоставления Управлением государственной охраны объектов культурного наследия Свердловской области государственных услуг в сфере государственной охраны объектов культурного наследия (памятников истории и культуры) народов Российской Федерации»</w:t>
            </w:r>
          </w:p>
        </w:tc>
      </w:tr>
      <w:tr w:rsidR="00AE68B5" w:rsidRPr="00867142" w:rsidTr="003705D2">
        <w:tc>
          <w:tcPr>
            <w:tcW w:w="421" w:type="dxa"/>
          </w:tcPr>
          <w:p w:rsidR="00AE68B5" w:rsidRPr="00867142" w:rsidRDefault="00AE68B5" w:rsidP="001777B6">
            <w:pPr>
              <w:pStyle w:val="a4"/>
              <w:numPr>
                <w:ilvl w:val="0"/>
                <w:numId w:val="2"/>
              </w:numPr>
              <w:rPr>
                <w:spacing w:val="-4"/>
                <w:sz w:val="24"/>
                <w:szCs w:val="24"/>
              </w:rPr>
            </w:pPr>
          </w:p>
        </w:tc>
        <w:tc>
          <w:tcPr>
            <w:tcW w:w="3543" w:type="dxa"/>
          </w:tcPr>
          <w:p w:rsidR="00C130AE" w:rsidRPr="00867142" w:rsidRDefault="00726C77" w:rsidP="007F3024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Информация о </w:t>
            </w:r>
            <w:r w:rsidR="00D307F7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граждан</w:t>
            </w: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ах</w:t>
            </w:r>
            <w:r w:rsidR="00D307F7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и организаци</w:t>
            </w: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ях</w:t>
            </w:r>
            <w:r w:rsidR="00D307F7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 извещённых о пр</w:t>
            </w:r>
            <w:r w:rsidR="00C130AE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оведении публичных консультаций</w:t>
            </w: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профильным органом</w:t>
            </w:r>
          </w:p>
        </w:tc>
        <w:tc>
          <w:tcPr>
            <w:tcW w:w="5959" w:type="dxa"/>
          </w:tcPr>
          <w:p w:rsidR="00ED241D" w:rsidRPr="00867142" w:rsidRDefault="00FE44B5" w:rsidP="001A7163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Свердловский областной Союз промышленников и предпринимателей; </w:t>
            </w:r>
          </w:p>
          <w:p w:rsidR="00ED241D" w:rsidRPr="00867142" w:rsidRDefault="00FE44B5" w:rsidP="001A7163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Уральская торгово-промышленная палата; </w:t>
            </w:r>
          </w:p>
          <w:p w:rsidR="00ED241D" w:rsidRPr="00867142" w:rsidRDefault="00FE44B5" w:rsidP="001A7163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Свердловское областное отделение Общероссийской общественной организации малого и среднего предпринимательства «Опора России»; </w:t>
            </w:r>
          </w:p>
          <w:p w:rsidR="00ED241D" w:rsidRPr="00867142" w:rsidRDefault="00FE44B5" w:rsidP="001A7163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Свердловское региональное отделение Общероссийской общественной организации «Деловая Россия»; </w:t>
            </w:r>
          </w:p>
          <w:p w:rsidR="00ED241D" w:rsidRPr="00867142" w:rsidRDefault="00FE44B5" w:rsidP="001A7163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Институт экономики </w:t>
            </w:r>
            <w:proofErr w:type="spellStart"/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УрО</w:t>
            </w:r>
            <w:proofErr w:type="spellEnd"/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РАН</w:t>
            </w:r>
            <w:r w:rsidR="007F3024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;</w:t>
            </w:r>
          </w:p>
          <w:p w:rsidR="00FE44B5" w:rsidRPr="00867142" w:rsidRDefault="00FE44B5" w:rsidP="001A7163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Региональная общественная организация «Свердловская региональная ассоциация выпускников Президентской программы»</w:t>
            </w:r>
            <w:r w:rsidR="00891D4E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</w:tr>
      <w:tr w:rsidR="00AE68B5" w:rsidRPr="00867142" w:rsidTr="003705D2">
        <w:tc>
          <w:tcPr>
            <w:tcW w:w="421" w:type="dxa"/>
          </w:tcPr>
          <w:p w:rsidR="00AE68B5" w:rsidRPr="00867142" w:rsidRDefault="00AE68B5" w:rsidP="001777B6">
            <w:pPr>
              <w:pStyle w:val="a4"/>
              <w:numPr>
                <w:ilvl w:val="0"/>
                <w:numId w:val="2"/>
              </w:numPr>
              <w:rPr>
                <w:spacing w:val="-4"/>
                <w:sz w:val="24"/>
                <w:szCs w:val="24"/>
              </w:rPr>
            </w:pPr>
          </w:p>
        </w:tc>
        <w:tc>
          <w:tcPr>
            <w:tcW w:w="3543" w:type="dxa"/>
          </w:tcPr>
          <w:p w:rsidR="00C130AE" w:rsidRPr="00867142" w:rsidRDefault="00E461C8" w:rsidP="00FE44B5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</w:t>
            </w:r>
            <w:r w:rsidR="00D307F7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оличеств</w:t>
            </w: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="00D307F7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участников публичных консультаций (направивших мнения о проекте НПА)</w:t>
            </w:r>
          </w:p>
        </w:tc>
        <w:tc>
          <w:tcPr>
            <w:tcW w:w="5959" w:type="dxa"/>
          </w:tcPr>
          <w:p w:rsidR="002968C9" w:rsidRPr="00867142" w:rsidRDefault="005A258D" w:rsidP="00A83481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 гражданин </w:t>
            </w:r>
          </w:p>
        </w:tc>
      </w:tr>
      <w:tr w:rsidR="00AE68B5" w:rsidRPr="00867142" w:rsidTr="003705D2">
        <w:tc>
          <w:tcPr>
            <w:tcW w:w="421" w:type="dxa"/>
          </w:tcPr>
          <w:p w:rsidR="00AE68B5" w:rsidRPr="00867142" w:rsidRDefault="00AE68B5" w:rsidP="001777B6">
            <w:pPr>
              <w:pStyle w:val="a4"/>
              <w:numPr>
                <w:ilvl w:val="0"/>
                <w:numId w:val="2"/>
              </w:numPr>
              <w:rPr>
                <w:spacing w:val="-4"/>
                <w:sz w:val="24"/>
                <w:szCs w:val="24"/>
              </w:rPr>
            </w:pPr>
          </w:p>
        </w:tc>
        <w:tc>
          <w:tcPr>
            <w:tcW w:w="3543" w:type="dxa"/>
          </w:tcPr>
          <w:p w:rsidR="00C130AE" w:rsidRPr="00867142" w:rsidRDefault="00E461C8" w:rsidP="002968C9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</w:t>
            </w:r>
            <w:r w:rsidR="00D307F7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оличество поступивших предложений от участников публичных консультаций</w:t>
            </w:r>
            <w:r w:rsidR="006A374C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/</w:t>
            </w:r>
            <w:r w:rsidR="00EC4AE4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6A374C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количество</w:t>
            </w:r>
            <w:r w:rsidR="00EC4AE4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мнений о поддержке акта</w:t>
            </w:r>
          </w:p>
        </w:tc>
        <w:tc>
          <w:tcPr>
            <w:tcW w:w="5959" w:type="dxa"/>
          </w:tcPr>
          <w:p w:rsidR="00F06561" w:rsidRPr="00867142" w:rsidRDefault="00053697" w:rsidP="00AE4998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10</w:t>
            </w:r>
            <w:r w:rsidR="002968C9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предложени</w:t>
            </w:r>
            <w:r w:rsidR="00F06561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й</w:t>
            </w:r>
            <w:r w:rsidR="002968C9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F06561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/ </w:t>
            </w:r>
            <w:r w:rsidR="00AE4998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</w:t>
            </w:r>
            <w:r w:rsidR="002968C9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мнен</w:t>
            </w:r>
            <w:r w:rsidR="00F06561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="00CA4563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я</w:t>
            </w:r>
            <w:r w:rsidR="00F06561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о поддержке </w:t>
            </w:r>
            <w:r w:rsidR="0099140E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акта</w:t>
            </w:r>
          </w:p>
        </w:tc>
      </w:tr>
      <w:tr w:rsidR="00AE68B5" w:rsidRPr="00867142" w:rsidTr="003705D2">
        <w:tc>
          <w:tcPr>
            <w:tcW w:w="421" w:type="dxa"/>
          </w:tcPr>
          <w:p w:rsidR="00AE68B5" w:rsidRPr="00867142" w:rsidRDefault="00AE68B5" w:rsidP="001777B6">
            <w:pPr>
              <w:pStyle w:val="a4"/>
              <w:numPr>
                <w:ilvl w:val="0"/>
                <w:numId w:val="2"/>
              </w:numPr>
              <w:rPr>
                <w:spacing w:val="-4"/>
                <w:sz w:val="24"/>
                <w:szCs w:val="24"/>
              </w:rPr>
            </w:pPr>
          </w:p>
        </w:tc>
        <w:tc>
          <w:tcPr>
            <w:tcW w:w="3543" w:type="dxa"/>
          </w:tcPr>
          <w:p w:rsidR="00C130AE" w:rsidRPr="00867142" w:rsidRDefault="00E461C8" w:rsidP="006C44AF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</w:t>
            </w:r>
            <w:r w:rsidR="00EC4AE4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оличеств</w:t>
            </w: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="00EC4AE4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учтённых предложений</w:t>
            </w:r>
            <w:r w:rsidR="00994361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EC4AE4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уча</w:t>
            </w:r>
            <w:r w:rsidR="00994361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стников публичных консультаций</w:t>
            </w:r>
          </w:p>
        </w:tc>
        <w:tc>
          <w:tcPr>
            <w:tcW w:w="5959" w:type="dxa"/>
          </w:tcPr>
          <w:p w:rsidR="00DD5AF3" w:rsidRPr="00867142" w:rsidRDefault="00053697" w:rsidP="00AE4998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10 </w:t>
            </w:r>
            <w:r w:rsidR="00F06561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предложени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й</w:t>
            </w:r>
          </w:p>
        </w:tc>
      </w:tr>
      <w:tr w:rsidR="00994361" w:rsidRPr="00867142" w:rsidTr="003705D2">
        <w:tc>
          <w:tcPr>
            <w:tcW w:w="421" w:type="dxa"/>
          </w:tcPr>
          <w:p w:rsidR="00994361" w:rsidRPr="00867142" w:rsidRDefault="00994361" w:rsidP="001777B6">
            <w:pPr>
              <w:pStyle w:val="a4"/>
              <w:numPr>
                <w:ilvl w:val="0"/>
                <w:numId w:val="2"/>
              </w:numPr>
              <w:rPr>
                <w:spacing w:val="-4"/>
                <w:sz w:val="24"/>
                <w:szCs w:val="24"/>
              </w:rPr>
            </w:pPr>
          </w:p>
        </w:tc>
        <w:tc>
          <w:tcPr>
            <w:tcW w:w="3543" w:type="dxa"/>
          </w:tcPr>
          <w:p w:rsidR="00C130AE" w:rsidRPr="00867142" w:rsidRDefault="00E461C8" w:rsidP="006C44AF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Количество </w:t>
            </w:r>
            <w:r w:rsidR="00994361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частично учтённых предложений участников публичных консультаций, наличи</w:t>
            </w:r>
            <w:r w:rsidR="00791C9E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="00994361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обоснований неполного учета</w:t>
            </w:r>
          </w:p>
        </w:tc>
        <w:tc>
          <w:tcPr>
            <w:tcW w:w="5959" w:type="dxa"/>
          </w:tcPr>
          <w:p w:rsidR="00994361" w:rsidRPr="00867142" w:rsidRDefault="00863691" w:rsidP="00863691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</w:t>
            </w:r>
            <w:r w:rsidR="00DD5AF3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предложени</w:t>
            </w: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й</w:t>
            </w:r>
          </w:p>
        </w:tc>
      </w:tr>
      <w:tr w:rsidR="00994361" w:rsidRPr="00867142" w:rsidTr="003705D2">
        <w:tc>
          <w:tcPr>
            <w:tcW w:w="421" w:type="dxa"/>
          </w:tcPr>
          <w:p w:rsidR="00994361" w:rsidRPr="00867142" w:rsidRDefault="00994361" w:rsidP="001777B6">
            <w:pPr>
              <w:pStyle w:val="a4"/>
              <w:numPr>
                <w:ilvl w:val="0"/>
                <w:numId w:val="2"/>
              </w:numPr>
              <w:rPr>
                <w:spacing w:val="-4"/>
                <w:sz w:val="24"/>
                <w:szCs w:val="24"/>
              </w:rPr>
            </w:pPr>
          </w:p>
        </w:tc>
        <w:tc>
          <w:tcPr>
            <w:tcW w:w="3543" w:type="dxa"/>
          </w:tcPr>
          <w:p w:rsidR="00C130AE" w:rsidRPr="00867142" w:rsidRDefault="00E461C8" w:rsidP="00053697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</w:t>
            </w:r>
            <w:r w:rsidR="00994361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оличеств</w:t>
            </w: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="00994361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отклонённых предложений участников публичных ко</w:t>
            </w:r>
            <w:r w:rsidR="002E7DC4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нсультаций, наличи</w:t>
            </w:r>
            <w:r w:rsidR="00791C9E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="002E7DC4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обоснований</w:t>
            </w:r>
            <w:r w:rsidR="00994361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отклонения </w:t>
            </w:r>
            <w:r w:rsidR="00994361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предложений о доработке проектов актов</w:t>
            </w:r>
          </w:p>
        </w:tc>
        <w:tc>
          <w:tcPr>
            <w:tcW w:w="5959" w:type="dxa"/>
          </w:tcPr>
          <w:p w:rsidR="00994361" w:rsidRPr="00867142" w:rsidRDefault="00053697" w:rsidP="00863691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0 предложений</w:t>
            </w:r>
          </w:p>
        </w:tc>
      </w:tr>
      <w:tr w:rsidR="00E53FCD" w:rsidRPr="00867142" w:rsidTr="003705D2">
        <w:tc>
          <w:tcPr>
            <w:tcW w:w="421" w:type="dxa"/>
          </w:tcPr>
          <w:p w:rsidR="00E53FCD" w:rsidRPr="00867142" w:rsidRDefault="00E53FCD" w:rsidP="001777B6">
            <w:pPr>
              <w:pStyle w:val="a4"/>
              <w:numPr>
                <w:ilvl w:val="0"/>
                <w:numId w:val="2"/>
              </w:numPr>
              <w:rPr>
                <w:spacing w:val="-4"/>
                <w:sz w:val="24"/>
                <w:szCs w:val="24"/>
              </w:rPr>
            </w:pPr>
          </w:p>
        </w:tc>
        <w:tc>
          <w:tcPr>
            <w:tcW w:w="3543" w:type="dxa"/>
          </w:tcPr>
          <w:p w:rsidR="00E53FCD" w:rsidRPr="00867142" w:rsidRDefault="00E461C8" w:rsidP="001777B6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Количество п</w:t>
            </w:r>
            <w:r w:rsidR="004E70F7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роведен</w:t>
            </w: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ных</w:t>
            </w:r>
            <w:r w:rsidR="00170F10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согласительных совещаний </w:t>
            </w:r>
            <w:r w:rsidR="00777158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</w:r>
            <w:r w:rsidR="00170F10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(с приложением протоколов проведенных совещаний)</w:t>
            </w:r>
          </w:p>
        </w:tc>
        <w:tc>
          <w:tcPr>
            <w:tcW w:w="5959" w:type="dxa"/>
          </w:tcPr>
          <w:p w:rsidR="00E53FCD" w:rsidRPr="00867142" w:rsidRDefault="00053697" w:rsidP="00053697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</w:t>
            </w:r>
            <w:r w:rsidR="00F06561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согласительн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ых</w:t>
            </w:r>
            <w:r w:rsidR="00F06561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совещани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й</w:t>
            </w:r>
          </w:p>
        </w:tc>
      </w:tr>
      <w:tr w:rsidR="00170F10" w:rsidRPr="00867142" w:rsidTr="003705D2">
        <w:tc>
          <w:tcPr>
            <w:tcW w:w="421" w:type="dxa"/>
          </w:tcPr>
          <w:p w:rsidR="00170F10" w:rsidRPr="00867142" w:rsidRDefault="00170F10" w:rsidP="001777B6">
            <w:pPr>
              <w:pStyle w:val="a4"/>
              <w:numPr>
                <w:ilvl w:val="0"/>
                <w:numId w:val="2"/>
              </w:numPr>
              <w:rPr>
                <w:spacing w:val="-4"/>
                <w:sz w:val="24"/>
                <w:szCs w:val="24"/>
              </w:rPr>
            </w:pPr>
          </w:p>
        </w:tc>
        <w:tc>
          <w:tcPr>
            <w:tcW w:w="3543" w:type="dxa"/>
          </w:tcPr>
          <w:p w:rsidR="00C130AE" w:rsidRPr="00867142" w:rsidRDefault="00F05AC1" w:rsidP="006C44AF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</w:t>
            </w:r>
            <w:r w:rsidR="00170F10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езультаты согласительных совещаний</w:t>
            </w:r>
          </w:p>
        </w:tc>
        <w:tc>
          <w:tcPr>
            <w:tcW w:w="5959" w:type="dxa"/>
          </w:tcPr>
          <w:p w:rsidR="00170F10" w:rsidRPr="00867142" w:rsidRDefault="00053697" w:rsidP="00863691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</w:p>
        </w:tc>
      </w:tr>
      <w:tr w:rsidR="00170F10" w:rsidRPr="00867142" w:rsidTr="003705D2">
        <w:tc>
          <w:tcPr>
            <w:tcW w:w="421" w:type="dxa"/>
          </w:tcPr>
          <w:p w:rsidR="00170F10" w:rsidRPr="00867142" w:rsidRDefault="00170F10" w:rsidP="001777B6">
            <w:pPr>
              <w:pStyle w:val="a4"/>
              <w:numPr>
                <w:ilvl w:val="0"/>
                <w:numId w:val="2"/>
              </w:numPr>
              <w:rPr>
                <w:spacing w:val="-4"/>
                <w:sz w:val="24"/>
                <w:szCs w:val="24"/>
              </w:rPr>
            </w:pPr>
          </w:p>
        </w:tc>
        <w:tc>
          <w:tcPr>
            <w:tcW w:w="3543" w:type="dxa"/>
          </w:tcPr>
          <w:p w:rsidR="00C130AE" w:rsidRPr="00867142" w:rsidRDefault="00F05AC1" w:rsidP="006C44AF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</w:t>
            </w:r>
            <w:r w:rsidR="00170F10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оличество обращений (жалоб), поступивших от участников публичных консультаций</w:t>
            </w:r>
          </w:p>
        </w:tc>
        <w:tc>
          <w:tcPr>
            <w:tcW w:w="5959" w:type="dxa"/>
          </w:tcPr>
          <w:p w:rsidR="00170F10" w:rsidRPr="00867142" w:rsidRDefault="006C44AF" w:rsidP="001777B6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</w:p>
        </w:tc>
      </w:tr>
      <w:tr w:rsidR="00170F10" w:rsidRPr="00867142" w:rsidTr="003705D2">
        <w:tc>
          <w:tcPr>
            <w:tcW w:w="421" w:type="dxa"/>
          </w:tcPr>
          <w:p w:rsidR="00170F10" w:rsidRPr="00867142" w:rsidRDefault="00170F10" w:rsidP="001777B6">
            <w:pPr>
              <w:pStyle w:val="a4"/>
              <w:numPr>
                <w:ilvl w:val="0"/>
                <w:numId w:val="2"/>
              </w:numPr>
              <w:rPr>
                <w:spacing w:val="-4"/>
                <w:sz w:val="24"/>
                <w:szCs w:val="24"/>
              </w:rPr>
            </w:pPr>
          </w:p>
        </w:tc>
        <w:tc>
          <w:tcPr>
            <w:tcW w:w="3543" w:type="dxa"/>
          </w:tcPr>
          <w:p w:rsidR="00C130AE" w:rsidRPr="00867142" w:rsidRDefault="00F05AC1" w:rsidP="006C44AF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</w:t>
            </w:r>
            <w:r w:rsidR="00170F10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езультаты рассмотрения обращений (жалоб) участников публичных консультаций исполнительным органом государственной власти Свердловской области</w:t>
            </w:r>
          </w:p>
        </w:tc>
        <w:tc>
          <w:tcPr>
            <w:tcW w:w="5959" w:type="dxa"/>
          </w:tcPr>
          <w:p w:rsidR="00170F10" w:rsidRPr="00867142" w:rsidRDefault="006C44AF" w:rsidP="001777B6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</w:p>
        </w:tc>
      </w:tr>
      <w:tr w:rsidR="00D758F0" w:rsidRPr="00867142" w:rsidTr="003705D2">
        <w:tc>
          <w:tcPr>
            <w:tcW w:w="421" w:type="dxa"/>
          </w:tcPr>
          <w:p w:rsidR="00D758F0" w:rsidRPr="00867142" w:rsidRDefault="00D758F0" w:rsidP="001777B6">
            <w:pPr>
              <w:pStyle w:val="a4"/>
              <w:numPr>
                <w:ilvl w:val="0"/>
                <w:numId w:val="2"/>
              </w:numPr>
              <w:rPr>
                <w:spacing w:val="-4"/>
                <w:sz w:val="24"/>
                <w:szCs w:val="24"/>
              </w:rPr>
            </w:pPr>
          </w:p>
        </w:tc>
        <w:tc>
          <w:tcPr>
            <w:tcW w:w="3543" w:type="dxa"/>
          </w:tcPr>
          <w:p w:rsidR="00D758F0" w:rsidRPr="00867142" w:rsidRDefault="00F05AC1" w:rsidP="00C91025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="00D758F0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нформация о соблюдении сроков размещения итоговых документов ОРВ (заключений </w:t>
            </w:r>
            <w:r w:rsidR="00777158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</w:r>
            <w:r w:rsidR="00D758F0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 сводок предложений) на официальном сайте для публичных консультаций</w:t>
            </w:r>
          </w:p>
        </w:tc>
        <w:tc>
          <w:tcPr>
            <w:tcW w:w="5959" w:type="dxa"/>
          </w:tcPr>
          <w:p w:rsidR="00D758F0" w:rsidRPr="00867142" w:rsidRDefault="006C44AF" w:rsidP="00397BCD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Итоговые документы ОРВ (заключени</w:t>
            </w:r>
            <w:r w:rsidR="00397BCD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и сводк</w:t>
            </w:r>
            <w:r w:rsidR="00397BCD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предложений) размещались на официальном сайте</w:t>
            </w:r>
            <w:r w:rsidR="00C91025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уполномоченного исполнительного органа государственной власти Свердловской области в сфере оценки регулирующего воздействия проектов нормативных правовых актов Свердловской области</w:t>
            </w:r>
            <w:r w:rsidR="00EF49FD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(Министерство экономики Свердловской области)</w:t>
            </w:r>
            <w:r w:rsidR="00C91025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в установленные сроки.</w:t>
            </w:r>
          </w:p>
        </w:tc>
      </w:tr>
      <w:tr w:rsidR="00863719" w:rsidRPr="00867142" w:rsidTr="003705D2">
        <w:tc>
          <w:tcPr>
            <w:tcW w:w="421" w:type="dxa"/>
          </w:tcPr>
          <w:p w:rsidR="00863719" w:rsidRPr="00867142" w:rsidRDefault="00863719" w:rsidP="001777B6">
            <w:pPr>
              <w:pStyle w:val="a4"/>
              <w:numPr>
                <w:ilvl w:val="0"/>
                <w:numId w:val="2"/>
              </w:numPr>
              <w:rPr>
                <w:spacing w:val="-4"/>
                <w:sz w:val="24"/>
                <w:szCs w:val="24"/>
              </w:rPr>
            </w:pPr>
          </w:p>
        </w:tc>
        <w:tc>
          <w:tcPr>
            <w:tcW w:w="3543" w:type="dxa"/>
          </w:tcPr>
          <w:p w:rsidR="00C130AE" w:rsidRPr="00867142" w:rsidRDefault="00863719" w:rsidP="00C91025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Реквизиты принятых нормативных правовых актов, принятых по результатам ОРВ</w:t>
            </w:r>
          </w:p>
        </w:tc>
        <w:tc>
          <w:tcPr>
            <w:tcW w:w="5959" w:type="dxa"/>
          </w:tcPr>
          <w:p w:rsidR="00863719" w:rsidRPr="00867142" w:rsidRDefault="00E80E5C" w:rsidP="00E80E5C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приказ Управления </w:t>
            </w:r>
            <w:r w:rsidRPr="00E80E5C">
              <w:rPr>
                <w:spacing w:val="-4"/>
                <w:sz w:val="24"/>
                <w:szCs w:val="24"/>
              </w:rPr>
              <w:t xml:space="preserve">государственной охраны объектов культурного наследия Свердловской области </w:t>
            </w:r>
            <w:r>
              <w:rPr>
                <w:spacing w:val="-4"/>
                <w:sz w:val="24"/>
                <w:szCs w:val="24"/>
              </w:rPr>
              <w:t xml:space="preserve">от 17.08.2017 №271 </w:t>
            </w:r>
            <w:r w:rsidRPr="00E80E5C">
              <w:rPr>
                <w:spacing w:val="-4"/>
                <w:sz w:val="24"/>
                <w:szCs w:val="24"/>
              </w:rPr>
              <w:t>«О внесении изменений в приказ Управления государственной охраны объектов культурного наследия Свердловской области от 14.12.2016 № 252 «Об</w:t>
            </w:r>
            <w:r>
              <w:rPr>
                <w:spacing w:val="-4"/>
                <w:sz w:val="24"/>
                <w:szCs w:val="24"/>
              </w:rPr>
              <w:t> </w:t>
            </w:r>
            <w:r w:rsidRPr="00E80E5C">
              <w:rPr>
                <w:spacing w:val="-4"/>
                <w:sz w:val="24"/>
                <w:szCs w:val="24"/>
              </w:rPr>
              <w:t>утверждении административных регламентов предоставления Управлением государственной охраны объектов культурного наследия Свердловской области государственных услуг в сфере государственной охраны объектов культурного наследия (памятников истории и</w:t>
            </w:r>
            <w:r>
              <w:rPr>
                <w:spacing w:val="-4"/>
                <w:sz w:val="24"/>
                <w:szCs w:val="24"/>
              </w:rPr>
              <w:t> </w:t>
            </w:r>
            <w:bookmarkStart w:id="0" w:name="_GoBack"/>
            <w:bookmarkEnd w:id="0"/>
            <w:r w:rsidRPr="00E80E5C">
              <w:rPr>
                <w:spacing w:val="-4"/>
                <w:sz w:val="24"/>
                <w:szCs w:val="24"/>
              </w:rPr>
              <w:t>культуры) народов Российской Федерации»</w:t>
            </w:r>
          </w:p>
        </w:tc>
      </w:tr>
      <w:tr w:rsidR="00920E2B" w:rsidRPr="00867142" w:rsidTr="003705D2">
        <w:tc>
          <w:tcPr>
            <w:tcW w:w="421" w:type="dxa"/>
          </w:tcPr>
          <w:p w:rsidR="00920E2B" w:rsidRPr="00867142" w:rsidRDefault="00920E2B" w:rsidP="001777B6">
            <w:pPr>
              <w:pStyle w:val="a4"/>
              <w:numPr>
                <w:ilvl w:val="0"/>
                <w:numId w:val="2"/>
              </w:numPr>
              <w:rPr>
                <w:spacing w:val="-4"/>
                <w:sz w:val="24"/>
                <w:szCs w:val="24"/>
              </w:rPr>
            </w:pPr>
          </w:p>
        </w:tc>
        <w:tc>
          <w:tcPr>
            <w:tcW w:w="3543" w:type="dxa"/>
          </w:tcPr>
          <w:p w:rsidR="00C130AE" w:rsidRPr="00867142" w:rsidRDefault="00920E2B" w:rsidP="00C91025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Иные сведения о</w:t>
            </w:r>
            <w:r w:rsidR="00863719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проведен</w:t>
            </w:r>
            <w:r w:rsidR="00791C9E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ии</w:t>
            </w:r>
            <w:r w:rsidR="00863719"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ОРВ</w:t>
            </w:r>
          </w:p>
        </w:tc>
        <w:tc>
          <w:tcPr>
            <w:tcW w:w="5959" w:type="dxa"/>
          </w:tcPr>
          <w:p w:rsidR="00920E2B" w:rsidRPr="00867142" w:rsidRDefault="00C91025" w:rsidP="001777B6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671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</w:p>
        </w:tc>
      </w:tr>
    </w:tbl>
    <w:p w:rsidR="00904D42" w:rsidRDefault="00904D42" w:rsidP="00904D42">
      <w:pPr>
        <w:rPr>
          <w:sz w:val="16"/>
          <w:szCs w:val="16"/>
        </w:rPr>
      </w:pPr>
    </w:p>
    <w:p w:rsidR="00C1371B" w:rsidRDefault="00904D42" w:rsidP="00F24F0D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  <w:r w:rsidRPr="00DF33CB">
        <w:rPr>
          <w:rFonts w:ascii="Times New Roman" w:hAnsi="Times New Roman" w:cs="Times New Roman"/>
          <w:sz w:val="24"/>
          <w:szCs w:val="24"/>
        </w:rPr>
        <w:t xml:space="preserve">Приложение: </w:t>
      </w:r>
      <w:r w:rsidRPr="004062B5">
        <w:rPr>
          <w:rFonts w:ascii="Times New Roman" w:hAnsi="Times New Roman" w:cs="Times New Roman"/>
          <w:sz w:val="24"/>
          <w:szCs w:val="24"/>
        </w:rPr>
        <w:t>1.</w:t>
      </w:r>
      <w:r w:rsidR="00F24F0D">
        <w:rPr>
          <w:rFonts w:ascii="Times New Roman" w:hAnsi="Times New Roman" w:cs="Times New Roman"/>
          <w:sz w:val="24"/>
          <w:szCs w:val="24"/>
        </w:rPr>
        <w:t> </w:t>
      </w:r>
      <w:r w:rsidRPr="004062B5">
        <w:rPr>
          <w:rFonts w:ascii="Times New Roman" w:hAnsi="Times New Roman" w:cs="Times New Roman"/>
          <w:sz w:val="24"/>
          <w:szCs w:val="24"/>
        </w:rPr>
        <w:t xml:space="preserve">Сводка </w:t>
      </w:r>
      <w:r w:rsidR="00F24F0D" w:rsidRPr="00F24F0D">
        <w:rPr>
          <w:rFonts w:ascii="Times New Roman" w:hAnsi="Times New Roman" w:cs="Times New Roman"/>
          <w:sz w:val="24"/>
          <w:szCs w:val="24"/>
        </w:rPr>
        <w:t xml:space="preserve">предложений по итогам размещения текста проекта о подготовке нормативного правового акта </w:t>
      </w:r>
      <w:r w:rsidR="00C1371B" w:rsidRPr="00C1371B">
        <w:rPr>
          <w:rFonts w:ascii="Times New Roman" w:hAnsi="Times New Roman" w:cs="Times New Roman"/>
          <w:sz w:val="24"/>
          <w:szCs w:val="24"/>
        </w:rPr>
        <w:t>«О внесении изменений в приказ Управления государственной охраны объектов культурного наследия Свердловской области от 14.12.2016 № 252 «Об утверждении административных регламентов предоставления Управлением государственной охраны объектов культурного наследия Свердловской области государственных услуг в сфере государственной охраны объектов культурного наследия (памятников истории и культуры) народов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383F24">
        <w:rPr>
          <w:rFonts w:ascii="Times New Roman" w:hAnsi="Times New Roman" w:cs="Times New Roman"/>
          <w:sz w:val="24"/>
          <w:szCs w:val="24"/>
        </w:rPr>
        <w:t>2</w:t>
      </w:r>
      <w:r w:rsidR="00C263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л. </w:t>
      </w:r>
      <w:r w:rsidR="007138D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1 экз.</w:t>
      </w:r>
    </w:p>
    <w:p w:rsidR="00904D42" w:rsidRPr="00904D42" w:rsidRDefault="00904D42" w:rsidP="00C1371B">
      <w:pPr>
        <w:spacing w:after="0" w:line="240" w:lineRule="auto"/>
        <w:ind w:left="1560" w:hanging="1560"/>
        <w:jc w:val="both"/>
        <w:rPr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04D42" w:rsidRPr="00904D42" w:rsidSect="001777B6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69C" w:rsidRDefault="003D369C" w:rsidP="001455C4">
      <w:pPr>
        <w:spacing w:after="0" w:line="240" w:lineRule="auto"/>
      </w:pPr>
      <w:r>
        <w:separator/>
      </w:r>
    </w:p>
  </w:endnote>
  <w:endnote w:type="continuationSeparator" w:id="0">
    <w:p w:rsidR="003D369C" w:rsidRDefault="003D369C" w:rsidP="00145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69C" w:rsidRDefault="003D369C" w:rsidP="001455C4">
      <w:pPr>
        <w:spacing w:after="0" w:line="240" w:lineRule="auto"/>
      </w:pPr>
      <w:r>
        <w:separator/>
      </w:r>
    </w:p>
  </w:footnote>
  <w:footnote w:type="continuationSeparator" w:id="0">
    <w:p w:rsidR="003D369C" w:rsidRDefault="003D369C" w:rsidP="00145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75815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455C4" w:rsidRPr="001455C4" w:rsidRDefault="001455C4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455C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455C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455C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80E5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455C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455C4" w:rsidRDefault="001455C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3674D"/>
    <w:multiLevelType w:val="hybridMultilevel"/>
    <w:tmpl w:val="138640A4"/>
    <w:lvl w:ilvl="0" w:tplc="1B2EF60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002B2"/>
    <w:multiLevelType w:val="hybridMultilevel"/>
    <w:tmpl w:val="54141270"/>
    <w:lvl w:ilvl="0" w:tplc="D690F882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F2344"/>
    <w:multiLevelType w:val="hybridMultilevel"/>
    <w:tmpl w:val="698C857E"/>
    <w:lvl w:ilvl="0" w:tplc="69C64326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" w15:restartNumberingAfterBreak="0">
    <w:nsid w:val="388058CA"/>
    <w:multiLevelType w:val="hybridMultilevel"/>
    <w:tmpl w:val="39E20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91E79"/>
    <w:multiLevelType w:val="multilevel"/>
    <w:tmpl w:val="23EEBD34"/>
    <w:lvl w:ilvl="0">
      <w:start w:val="5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0C4"/>
    <w:rsid w:val="00027680"/>
    <w:rsid w:val="00053697"/>
    <w:rsid w:val="000A6FD6"/>
    <w:rsid w:val="000E5CAF"/>
    <w:rsid w:val="00141F2A"/>
    <w:rsid w:val="00142365"/>
    <w:rsid w:val="001455C4"/>
    <w:rsid w:val="00170F10"/>
    <w:rsid w:val="001777B6"/>
    <w:rsid w:val="00181B22"/>
    <w:rsid w:val="001A3544"/>
    <w:rsid w:val="001A7163"/>
    <w:rsid w:val="001B79F4"/>
    <w:rsid w:val="0022346A"/>
    <w:rsid w:val="002968C9"/>
    <w:rsid w:val="002B2A82"/>
    <w:rsid w:val="002E7DC4"/>
    <w:rsid w:val="003345F3"/>
    <w:rsid w:val="003705D2"/>
    <w:rsid w:val="00383F24"/>
    <w:rsid w:val="00397BCD"/>
    <w:rsid w:val="003A3CE6"/>
    <w:rsid w:val="003C4C07"/>
    <w:rsid w:val="003D369C"/>
    <w:rsid w:val="003D623E"/>
    <w:rsid w:val="0040099C"/>
    <w:rsid w:val="00401835"/>
    <w:rsid w:val="00437F9F"/>
    <w:rsid w:val="004600C2"/>
    <w:rsid w:val="004B597C"/>
    <w:rsid w:val="004C06BA"/>
    <w:rsid w:val="004E70F7"/>
    <w:rsid w:val="005233E7"/>
    <w:rsid w:val="00537401"/>
    <w:rsid w:val="00574E31"/>
    <w:rsid w:val="0059296E"/>
    <w:rsid w:val="005A258D"/>
    <w:rsid w:val="005D3AD0"/>
    <w:rsid w:val="005E758E"/>
    <w:rsid w:val="00613A17"/>
    <w:rsid w:val="006333E4"/>
    <w:rsid w:val="006430B4"/>
    <w:rsid w:val="006468C2"/>
    <w:rsid w:val="00650C4C"/>
    <w:rsid w:val="00694898"/>
    <w:rsid w:val="006966DA"/>
    <w:rsid w:val="006A374C"/>
    <w:rsid w:val="006C44AF"/>
    <w:rsid w:val="006D5B49"/>
    <w:rsid w:val="00702B83"/>
    <w:rsid w:val="007138D5"/>
    <w:rsid w:val="00726C77"/>
    <w:rsid w:val="0076246E"/>
    <w:rsid w:val="00777158"/>
    <w:rsid w:val="00791C9E"/>
    <w:rsid w:val="007D174D"/>
    <w:rsid w:val="007F3024"/>
    <w:rsid w:val="007F75A0"/>
    <w:rsid w:val="00825C69"/>
    <w:rsid w:val="00860E59"/>
    <w:rsid w:val="00863691"/>
    <w:rsid w:val="00863719"/>
    <w:rsid w:val="00867142"/>
    <w:rsid w:val="00891D4E"/>
    <w:rsid w:val="008C2D29"/>
    <w:rsid w:val="008D73ED"/>
    <w:rsid w:val="008E4624"/>
    <w:rsid w:val="00904D42"/>
    <w:rsid w:val="00914BC8"/>
    <w:rsid w:val="00920E2B"/>
    <w:rsid w:val="0093304B"/>
    <w:rsid w:val="009362B3"/>
    <w:rsid w:val="00944388"/>
    <w:rsid w:val="0095552A"/>
    <w:rsid w:val="0099140E"/>
    <w:rsid w:val="00994361"/>
    <w:rsid w:val="009B6273"/>
    <w:rsid w:val="009C0B18"/>
    <w:rsid w:val="00A379FC"/>
    <w:rsid w:val="00A50471"/>
    <w:rsid w:val="00A823D0"/>
    <w:rsid w:val="00A83481"/>
    <w:rsid w:val="00AC15D6"/>
    <w:rsid w:val="00AE4998"/>
    <w:rsid w:val="00AE68B5"/>
    <w:rsid w:val="00B2610D"/>
    <w:rsid w:val="00B938AF"/>
    <w:rsid w:val="00C130AE"/>
    <w:rsid w:val="00C1371B"/>
    <w:rsid w:val="00C263E7"/>
    <w:rsid w:val="00C510CC"/>
    <w:rsid w:val="00C91025"/>
    <w:rsid w:val="00CA4563"/>
    <w:rsid w:val="00D00868"/>
    <w:rsid w:val="00D04C6F"/>
    <w:rsid w:val="00D307F7"/>
    <w:rsid w:val="00D32C56"/>
    <w:rsid w:val="00D62C16"/>
    <w:rsid w:val="00D758F0"/>
    <w:rsid w:val="00DD32AC"/>
    <w:rsid w:val="00DD48CD"/>
    <w:rsid w:val="00DD5AF3"/>
    <w:rsid w:val="00E461C8"/>
    <w:rsid w:val="00E53FCD"/>
    <w:rsid w:val="00E80E5C"/>
    <w:rsid w:val="00EC4AE4"/>
    <w:rsid w:val="00ED241D"/>
    <w:rsid w:val="00EF49FD"/>
    <w:rsid w:val="00F05AC1"/>
    <w:rsid w:val="00F06561"/>
    <w:rsid w:val="00F21ABF"/>
    <w:rsid w:val="00F24F0D"/>
    <w:rsid w:val="00F44CFB"/>
    <w:rsid w:val="00F830C4"/>
    <w:rsid w:val="00F90077"/>
    <w:rsid w:val="00FE44B5"/>
    <w:rsid w:val="00FE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B2BB9"/>
  <w15:docId w15:val="{7A6BD6A4-BB28-48A9-986F-8CCD347F9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6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3F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6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45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55C4"/>
  </w:style>
  <w:style w:type="paragraph" w:styleId="a7">
    <w:name w:val="footer"/>
    <w:basedOn w:val="a"/>
    <w:link w:val="a8"/>
    <w:uiPriority w:val="99"/>
    <w:unhideWhenUsed/>
    <w:rsid w:val="00145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55C4"/>
  </w:style>
  <w:style w:type="paragraph" w:styleId="a9">
    <w:name w:val="Balloon Text"/>
    <w:basedOn w:val="a"/>
    <w:link w:val="aa"/>
    <w:uiPriority w:val="99"/>
    <w:semiHidden/>
    <w:unhideWhenUsed/>
    <w:rsid w:val="00713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138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B3B4A-432D-4B19-8E28-08865CE80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Елисеева Марина Юрьевна</dc:creator>
  <cp:lastModifiedBy>Бочков Павел Николаевич</cp:lastModifiedBy>
  <cp:revision>4</cp:revision>
  <cp:lastPrinted>2017-07-11T05:55:00Z</cp:lastPrinted>
  <dcterms:created xsi:type="dcterms:W3CDTF">2018-01-11T11:12:00Z</dcterms:created>
  <dcterms:modified xsi:type="dcterms:W3CDTF">2018-01-11T11:14:00Z</dcterms:modified>
</cp:coreProperties>
</file>