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F5" w:rsidRDefault="002133F5" w:rsidP="002133F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 в период с 1 по 9 декабря </w:t>
      </w:r>
      <w:r>
        <w:rPr>
          <w:rFonts w:ascii="Liberation Serif" w:hAnsi="Liberation Serif" w:cs="Liberation Serif"/>
          <w:sz w:val="28"/>
          <w:szCs w:val="28"/>
        </w:rPr>
        <w:br/>
        <w:t xml:space="preserve">2023 года проходил </w:t>
      </w:r>
      <w:r w:rsidRPr="002133F5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</w:t>
      </w:r>
      <w:r w:rsidRPr="002133F5">
        <w:rPr>
          <w:rFonts w:ascii="Liberation Serif" w:hAnsi="Liberation Serif" w:cs="Liberation Serif"/>
          <w:color w:val="000000"/>
          <w:sz w:val="28"/>
          <w:szCs w:val="28"/>
        </w:rPr>
        <w:t xml:space="preserve">Х </w:t>
      </w:r>
      <w:r w:rsidRPr="002133F5">
        <w:rPr>
          <w:rFonts w:ascii="Liberation Serif" w:hAnsi="Liberation Serif" w:cs="Liberation Serif"/>
          <w:sz w:val="28"/>
          <w:szCs w:val="28"/>
        </w:rPr>
        <w:t>Антикоррупционн</w:t>
      </w:r>
      <w:r>
        <w:rPr>
          <w:rFonts w:ascii="Liberation Serif" w:hAnsi="Liberation Serif" w:cs="Liberation Serif"/>
          <w:sz w:val="28"/>
          <w:szCs w:val="28"/>
        </w:rPr>
        <w:t>ый</w:t>
      </w:r>
      <w:r w:rsidRPr="002133F5">
        <w:rPr>
          <w:rFonts w:ascii="Liberation Serif" w:hAnsi="Liberation Serif" w:cs="Liberation Serif"/>
          <w:sz w:val="28"/>
          <w:szCs w:val="28"/>
        </w:rPr>
        <w:t xml:space="preserve"> марафон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14184" w:rsidRDefault="003C6CBE" w:rsidP="00C32F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32FA9">
        <w:rPr>
          <w:rFonts w:ascii="Liberation Serif" w:hAnsi="Liberation Serif" w:cs="Liberation Serif"/>
          <w:sz w:val="28"/>
          <w:szCs w:val="28"/>
        </w:rPr>
        <w:t xml:space="preserve">В </w:t>
      </w:r>
      <w:r w:rsidRPr="002133F5">
        <w:rPr>
          <w:rFonts w:ascii="Liberation Serif" w:hAnsi="Liberation Serif" w:cs="Liberation Serif"/>
          <w:sz w:val="28"/>
          <w:szCs w:val="28"/>
        </w:rPr>
        <w:t xml:space="preserve">рамках </w:t>
      </w:r>
      <w:r w:rsidR="002133F5" w:rsidRPr="002133F5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</w:t>
      </w:r>
      <w:r w:rsidR="002133F5" w:rsidRPr="002133F5">
        <w:rPr>
          <w:rFonts w:ascii="Liberation Serif" w:hAnsi="Liberation Serif" w:cs="Liberation Serif"/>
          <w:color w:val="000000"/>
          <w:sz w:val="28"/>
          <w:szCs w:val="28"/>
        </w:rPr>
        <w:t xml:space="preserve">Х </w:t>
      </w:r>
      <w:r w:rsidR="002133F5" w:rsidRPr="002133F5">
        <w:rPr>
          <w:rFonts w:ascii="Liberation Serif" w:hAnsi="Liberation Serif" w:cs="Liberation Serif"/>
          <w:sz w:val="28"/>
          <w:szCs w:val="28"/>
        </w:rPr>
        <w:t>Антикоррупционного марафона</w:t>
      </w:r>
      <w:r w:rsidR="002133F5">
        <w:rPr>
          <w:rFonts w:ascii="Liberation Serif" w:hAnsi="Liberation Serif" w:cs="Liberation Serif"/>
          <w:sz w:val="28"/>
          <w:szCs w:val="28"/>
        </w:rPr>
        <w:t xml:space="preserve">, в целях </w:t>
      </w:r>
      <w:r w:rsidR="002133F5" w:rsidRPr="002133F5">
        <w:rPr>
          <w:rFonts w:ascii="Liberation Serif" w:hAnsi="Liberation Serif" w:cs="Liberation Serif"/>
          <w:sz w:val="28"/>
          <w:szCs w:val="28"/>
        </w:rPr>
        <w:t xml:space="preserve"> </w:t>
      </w:r>
      <w:r w:rsidRPr="002133F5">
        <w:rPr>
          <w:rFonts w:ascii="Liberation Serif" w:hAnsi="Liberation Serif" w:cs="Liberation Serif"/>
          <w:sz w:val="28"/>
          <w:szCs w:val="28"/>
        </w:rPr>
        <w:t>антикоррупционного просвещения</w:t>
      </w:r>
      <w:r w:rsidRPr="00C32FA9">
        <w:rPr>
          <w:rFonts w:ascii="Liberation Serif" w:hAnsi="Liberation Serif" w:cs="Liberation Serif"/>
          <w:sz w:val="28"/>
          <w:szCs w:val="28"/>
        </w:rPr>
        <w:t xml:space="preserve"> государственных гражданских служащих Свердловской области, замещающих должности государственной гражданс</w:t>
      </w:r>
      <w:r w:rsidR="00C32FA9" w:rsidRPr="00C32FA9">
        <w:rPr>
          <w:rFonts w:ascii="Liberation Serif" w:hAnsi="Liberation Serif" w:cs="Liberation Serif"/>
          <w:sz w:val="28"/>
          <w:szCs w:val="28"/>
        </w:rPr>
        <w:t xml:space="preserve">кой службы в Управлении государственной охраны объектов культурного наследия Свердловской области, отделом правовой </w:t>
      </w:r>
      <w:r w:rsidR="00C32FA9">
        <w:rPr>
          <w:rFonts w:ascii="Liberation Serif" w:hAnsi="Liberation Serif" w:cs="Liberation Serif"/>
          <w:sz w:val="28"/>
          <w:szCs w:val="28"/>
        </w:rPr>
        <w:br/>
      </w:r>
      <w:r w:rsidR="00C32FA9" w:rsidRPr="00C32FA9">
        <w:rPr>
          <w:rFonts w:ascii="Liberation Serif" w:hAnsi="Liberation Serif" w:cs="Liberation Serif"/>
          <w:sz w:val="28"/>
          <w:szCs w:val="28"/>
        </w:rPr>
        <w:t xml:space="preserve">и организационной работы </w:t>
      </w:r>
      <w:r w:rsidR="002133F5">
        <w:rPr>
          <w:rFonts w:ascii="Liberation Serif" w:hAnsi="Liberation Serif" w:cs="Liberation Serif"/>
          <w:sz w:val="28"/>
          <w:szCs w:val="28"/>
        </w:rPr>
        <w:t xml:space="preserve">1 декабря 2023 года </w:t>
      </w:r>
      <w:bookmarkStart w:id="0" w:name="_GoBack"/>
      <w:bookmarkEnd w:id="0"/>
      <w:r w:rsidR="00C32FA9" w:rsidRPr="00C32FA9">
        <w:rPr>
          <w:rFonts w:ascii="Liberation Serif" w:hAnsi="Liberation Serif" w:cs="Liberation Serif"/>
          <w:sz w:val="28"/>
          <w:szCs w:val="28"/>
        </w:rPr>
        <w:t xml:space="preserve">проведен методический семинар </w:t>
      </w:r>
      <w:r w:rsidR="00C32FA9">
        <w:rPr>
          <w:rFonts w:ascii="Liberation Serif" w:hAnsi="Liberation Serif" w:cs="Liberation Serif"/>
          <w:sz w:val="28"/>
          <w:szCs w:val="28"/>
        </w:rPr>
        <w:t xml:space="preserve">в форме слайд-презентации </w:t>
      </w:r>
      <w:r w:rsidR="00C32FA9" w:rsidRPr="00C32FA9">
        <w:rPr>
          <w:rFonts w:ascii="Liberation Serif" w:hAnsi="Liberation Serif" w:cs="Liberation Serif"/>
          <w:sz w:val="28"/>
          <w:szCs w:val="28"/>
        </w:rPr>
        <w:t>на тему: «</w:t>
      </w:r>
      <w:r w:rsidR="00C32FA9" w:rsidRPr="00C32FA9">
        <w:rPr>
          <w:rFonts w:ascii="Liberation Serif" w:hAnsi="Liberation Serif" w:cs="Liberation Serif"/>
          <w:color w:val="2A2A2A"/>
          <w:sz w:val="28"/>
          <w:szCs w:val="28"/>
        </w:rPr>
        <w:t>О новеллах антикоррупционного законодательства и п</w:t>
      </w:r>
      <w:r w:rsidR="00C32FA9" w:rsidRPr="00C32FA9">
        <w:rPr>
          <w:rFonts w:ascii="Liberation Serif" w:hAnsi="Liberation Serif" w:cs="Liberation Serif"/>
          <w:sz w:val="28"/>
          <w:szCs w:val="28"/>
        </w:rPr>
        <w:t xml:space="preserve">риведение нормативных правовых актов Управления государственной охраны объектов культурного наследия Свердловской области в сфере противодействия коррупции в соответствие </w:t>
      </w:r>
      <w:r w:rsidR="004E66AC">
        <w:rPr>
          <w:rFonts w:ascii="Liberation Serif" w:hAnsi="Liberation Serif" w:cs="Liberation Serif"/>
          <w:sz w:val="28"/>
          <w:szCs w:val="28"/>
        </w:rPr>
        <w:br/>
      </w:r>
      <w:r w:rsidR="00C32FA9" w:rsidRPr="00C32FA9">
        <w:rPr>
          <w:rFonts w:ascii="Liberation Serif" w:hAnsi="Liberation Serif" w:cs="Liberation Serif"/>
          <w:sz w:val="28"/>
          <w:szCs w:val="28"/>
        </w:rPr>
        <w:t>с законодательством»</w:t>
      </w:r>
      <w:r w:rsidR="00C32FA9">
        <w:rPr>
          <w:rFonts w:ascii="Liberation Serif" w:hAnsi="Liberation Serif" w:cs="Liberation Serif"/>
          <w:sz w:val="28"/>
          <w:szCs w:val="28"/>
        </w:rPr>
        <w:t>.</w:t>
      </w:r>
    </w:p>
    <w:p w:rsidR="00C32FA9" w:rsidRDefault="00C32FA9" w:rsidP="00C32F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семинаре рассмотрены следующие вопросы: </w:t>
      </w:r>
      <w:r w:rsidRPr="00C32FA9">
        <w:rPr>
          <w:rFonts w:ascii="Liberation Serif" w:hAnsi="Liberation Serif" w:cs="Liberation Serif"/>
          <w:sz w:val="28"/>
          <w:szCs w:val="28"/>
        </w:rPr>
        <w:t>обзор изменений законодательства в сфере противодействия коррупции в 2023 году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 xml:space="preserve">о запрете государственным гражданским служащим принимать подарки, </w:t>
      </w:r>
      <w:r w:rsidRPr="00C32FA9">
        <w:rPr>
          <w:rFonts w:ascii="Liberation Serif" w:hAnsi="Liberation Serif" w:cs="Liberation Serif"/>
          <w:sz w:val="28"/>
          <w:szCs w:val="28"/>
        </w:rPr>
        <w:t xml:space="preserve">приведение нормативных правовых </w:t>
      </w:r>
      <w:r w:rsidR="004E66AC">
        <w:rPr>
          <w:rFonts w:ascii="Liberation Serif" w:hAnsi="Liberation Serif" w:cs="Liberation Serif"/>
          <w:sz w:val="28"/>
          <w:szCs w:val="28"/>
        </w:rPr>
        <w:t xml:space="preserve">актов </w:t>
      </w:r>
      <w:r w:rsidRPr="00C32FA9">
        <w:rPr>
          <w:rFonts w:ascii="Liberation Serif" w:hAnsi="Liberation Serif" w:cs="Liberation Serif"/>
          <w:sz w:val="28"/>
          <w:szCs w:val="28"/>
        </w:rPr>
        <w:t>Управления государственной охраны объектов культурного наследия Свердловской области</w:t>
      </w:r>
      <w:r w:rsidR="004E66AC">
        <w:rPr>
          <w:rFonts w:ascii="Liberation Serif" w:hAnsi="Liberation Serif" w:cs="Liberation Serif"/>
          <w:sz w:val="28"/>
          <w:szCs w:val="28"/>
        </w:rPr>
        <w:t xml:space="preserve"> (далее – Управление)</w:t>
      </w:r>
      <w:r w:rsidRPr="00C32FA9">
        <w:rPr>
          <w:rFonts w:ascii="Liberation Serif" w:hAnsi="Liberation Serif" w:cs="Liberation Serif"/>
          <w:sz w:val="28"/>
          <w:szCs w:val="28"/>
        </w:rPr>
        <w:t xml:space="preserve"> в сфере противодействия коррупции в соответствие </w:t>
      </w:r>
      <w:r w:rsidR="004E66AC">
        <w:rPr>
          <w:rFonts w:ascii="Liberation Serif" w:hAnsi="Liberation Serif" w:cs="Liberation Serif"/>
          <w:sz w:val="28"/>
          <w:szCs w:val="28"/>
        </w:rPr>
        <w:br/>
      </w:r>
      <w:r w:rsidRPr="00C32FA9">
        <w:rPr>
          <w:rFonts w:ascii="Liberation Serif" w:hAnsi="Liberation Serif" w:cs="Liberation Serif"/>
          <w:sz w:val="28"/>
          <w:szCs w:val="28"/>
        </w:rPr>
        <w:t>с законодательством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E66AC" w:rsidRPr="004E66AC" w:rsidRDefault="004E66AC" w:rsidP="00C32F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Pr="004E66AC">
        <w:rPr>
          <w:rFonts w:ascii="Liberation Serif" w:hAnsi="Liberation Serif" w:cs="Liberation Serif"/>
          <w:sz w:val="28"/>
          <w:szCs w:val="28"/>
        </w:rPr>
        <w:t xml:space="preserve">ля государственных гражданских служащих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E66AC">
        <w:rPr>
          <w:rFonts w:ascii="Liberation Serif" w:hAnsi="Liberation Serif" w:cs="Liberation Serif"/>
          <w:sz w:val="28"/>
          <w:szCs w:val="28"/>
        </w:rPr>
        <w:t xml:space="preserve">в Управлении, являющихся членами </w:t>
      </w:r>
      <w:r w:rsidRPr="004E66AC">
        <w:rPr>
          <w:rFonts w:ascii="Liberation Serif" w:hAnsi="Liberation Serif" w:cs="Liberation Serif"/>
          <w:spacing w:val="-4"/>
          <w:sz w:val="28"/>
          <w:szCs w:val="28"/>
        </w:rPr>
        <w:t>Единой комиссии по осуществлению закупок для обеспечения нужд Управления, организовано и проведено ознакомление с Базой</w:t>
      </w:r>
      <w:r w:rsidRPr="004E66AC">
        <w:rPr>
          <w:rFonts w:ascii="Liberation Serif" w:hAnsi="Liberation Serif" w:cs="Liberation Serif"/>
          <w:sz w:val="28"/>
          <w:szCs w:val="28"/>
        </w:rPr>
        <w:t xml:space="preserve"> типовых ситуаций, содержащих факты наличия личной заинтересованности, ситуаций конфликта интересов, применимых для целей закупок и имеющих признаки злоупотреблений в сфере закупок товаров, работ, услуг, по результатам обучения с гражданскими служащими Свердловской области проведено тестирование на бумажных носителях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32FA9" w:rsidRDefault="00C32FA9" w:rsidP="00C32F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стенде Управления размещена наглядная агитация в виде плакатов </w:t>
      </w:r>
      <w:r w:rsidR="004E66A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 w:rsidR="004E66AC">
        <w:rPr>
          <w:rFonts w:ascii="Liberation Serif" w:hAnsi="Liberation Serif" w:cs="Liberation Serif"/>
          <w:sz w:val="28"/>
          <w:szCs w:val="28"/>
        </w:rPr>
        <w:t>темы: «о запрете принимать подарки» и «дача взятки должностному лицу наказывается лишением свободы».</w:t>
      </w:r>
    </w:p>
    <w:p w:rsidR="004E66AC" w:rsidRDefault="004E66AC" w:rsidP="00C32F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4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E6"/>
    <w:rsid w:val="002133F5"/>
    <w:rsid w:val="003C6CBE"/>
    <w:rsid w:val="004E66AC"/>
    <w:rsid w:val="00714184"/>
    <w:rsid w:val="00C32FA9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1F69"/>
  <w15:chartTrackingRefBased/>
  <w15:docId w15:val="{10A96DEF-6A60-420A-936D-5C11DDF5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dcterms:created xsi:type="dcterms:W3CDTF">2024-02-19T08:17:00Z</dcterms:created>
  <dcterms:modified xsi:type="dcterms:W3CDTF">2024-02-19T08:17:00Z</dcterms:modified>
</cp:coreProperties>
</file>